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61AE" w14:textId="3C4850F5" w:rsidR="00051ED7" w:rsidRPr="00571F55" w:rsidRDefault="008038AE" w:rsidP="00901C1B">
      <w:pPr>
        <w:pStyle w:val="NoSpacing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</w:rPr>
        <w:t>N.YORKS</w:t>
      </w:r>
      <w:r w:rsidR="00901C1B" w:rsidRPr="00E376B9">
        <w:rPr>
          <w:rFonts w:ascii="Arial" w:hAnsi="Arial" w:cs="Arial"/>
          <w:b/>
          <w:bCs/>
        </w:rPr>
        <w:t xml:space="preserve"> SKIN LESION</w:t>
      </w:r>
      <w:r w:rsidR="00404756">
        <w:rPr>
          <w:rFonts w:ascii="Arial" w:hAnsi="Arial" w:cs="Arial"/>
          <w:b/>
          <w:bCs/>
        </w:rPr>
        <w:t xml:space="preserve"> REFERRAL PROFORMA – ALL LESIONS </w:t>
      </w:r>
      <w:r w:rsidR="0020711D">
        <w:rPr>
          <w:rFonts w:ascii="Arial" w:hAnsi="Arial" w:cs="Arial"/>
          <w:b/>
          <w:bCs/>
        </w:rPr>
        <w:t>MARCH</w:t>
      </w:r>
      <w:r w:rsidR="00AF67A0">
        <w:rPr>
          <w:rFonts w:ascii="Arial" w:hAnsi="Arial" w:cs="Arial"/>
          <w:b/>
          <w:bCs/>
        </w:rPr>
        <w:t xml:space="preserve"> 2026</w:t>
      </w:r>
    </w:p>
    <w:p w14:paraId="44DD3999" w14:textId="77777777" w:rsidR="00901C1B" w:rsidRPr="00571F55" w:rsidRDefault="00901C1B" w:rsidP="00901C1B">
      <w:pPr>
        <w:pStyle w:val="NoSpacing"/>
        <w:rPr>
          <w:rFonts w:ascii="Arial" w:hAnsi="Arial" w:cs="Arial"/>
          <w:sz w:val="16"/>
          <w:szCs w:val="16"/>
        </w:rPr>
      </w:pPr>
    </w:p>
    <w:p w14:paraId="7C32A315" w14:textId="77777777" w:rsidR="00571F55" w:rsidRPr="0057760F" w:rsidRDefault="00154134" w:rsidP="00571F55">
      <w:pPr>
        <w:pStyle w:val="NoSpacing"/>
        <w:jc w:val="both"/>
        <w:rPr>
          <w:rStyle w:val="Hyperlink"/>
          <w:rFonts w:ascii="Arial" w:hAnsi="Arial" w:cs="Arial"/>
          <w:bCs/>
          <w:sz w:val="18"/>
          <w:szCs w:val="18"/>
          <w:u w:val="none"/>
        </w:rPr>
      </w:pPr>
      <w:r w:rsidRPr="0057760F">
        <w:rPr>
          <w:rFonts w:ascii="Arial" w:hAnsi="Arial" w:cs="Arial"/>
          <w:sz w:val="18"/>
          <w:szCs w:val="18"/>
        </w:rPr>
        <w:t>M</w:t>
      </w:r>
      <w:r w:rsidR="00D654AB" w:rsidRPr="0057760F">
        <w:rPr>
          <w:rFonts w:ascii="Arial" w:hAnsi="Arial" w:cs="Arial"/>
          <w:sz w:val="18"/>
          <w:szCs w:val="18"/>
        </w:rPr>
        <w:t xml:space="preserve">ost </w:t>
      </w:r>
      <w:r w:rsidR="000B1194" w:rsidRPr="0057760F">
        <w:rPr>
          <w:rFonts w:ascii="Arial" w:hAnsi="Arial" w:cs="Arial"/>
          <w:sz w:val="18"/>
          <w:szCs w:val="18"/>
        </w:rPr>
        <w:t xml:space="preserve">benign lesions can be diagnosed </w:t>
      </w:r>
      <w:r w:rsidR="00827E1E" w:rsidRPr="0057760F">
        <w:rPr>
          <w:rFonts w:ascii="Arial" w:hAnsi="Arial" w:cs="Arial"/>
          <w:sz w:val="18"/>
          <w:szCs w:val="18"/>
        </w:rPr>
        <w:t xml:space="preserve">using the </w:t>
      </w:r>
      <w:r w:rsidR="00827E1E" w:rsidRPr="0057760F">
        <w:rPr>
          <w:rFonts w:ascii="Arial" w:hAnsi="Arial" w:cs="Arial"/>
          <w:b/>
          <w:bCs/>
          <w:i/>
          <w:sz w:val="18"/>
          <w:szCs w:val="18"/>
          <w:u w:val="single"/>
        </w:rPr>
        <w:t>Skin Lesion Diagnostic Tool</w:t>
      </w:r>
      <w:r w:rsidR="00827E1E" w:rsidRPr="0057760F">
        <w:rPr>
          <w:rFonts w:ascii="Arial" w:hAnsi="Arial" w:cs="Arial"/>
          <w:sz w:val="18"/>
          <w:szCs w:val="18"/>
        </w:rPr>
        <w:t xml:space="preserve"> from the homep</w:t>
      </w:r>
      <w:r w:rsidR="00993B48" w:rsidRPr="0057760F">
        <w:rPr>
          <w:rFonts w:ascii="Arial" w:hAnsi="Arial" w:cs="Arial"/>
          <w:sz w:val="18"/>
          <w:szCs w:val="18"/>
        </w:rPr>
        <w:t>age</w:t>
      </w:r>
      <w:r w:rsidR="00827E1E" w:rsidRPr="0057760F">
        <w:rPr>
          <w:rFonts w:ascii="Arial" w:hAnsi="Arial" w:cs="Arial"/>
          <w:sz w:val="18"/>
          <w:szCs w:val="18"/>
        </w:rPr>
        <w:t xml:space="preserve"> of </w:t>
      </w:r>
      <w:hyperlink r:id="rId8" w:history="1">
        <w:r w:rsidR="00FB32C1" w:rsidRPr="0057760F">
          <w:rPr>
            <w:rStyle w:val="Hyperlink"/>
            <w:rFonts w:ascii="Arial" w:hAnsi="Arial" w:cs="Arial"/>
            <w:bCs/>
            <w:sz w:val="18"/>
            <w:szCs w:val="18"/>
          </w:rPr>
          <w:t>www.pcds.org.uk</w:t>
        </w:r>
      </w:hyperlink>
      <w:r w:rsidR="00DC028C" w:rsidRPr="0057760F">
        <w:rPr>
          <w:rStyle w:val="Hyperlink"/>
          <w:rFonts w:ascii="Arial" w:hAnsi="Arial" w:cs="Arial"/>
          <w:bCs/>
          <w:sz w:val="18"/>
          <w:szCs w:val="18"/>
          <w:u w:val="none"/>
        </w:rPr>
        <w:t xml:space="preserve">. </w:t>
      </w:r>
    </w:p>
    <w:p w14:paraId="4E60FA86" w14:textId="708D0268" w:rsidR="00993B48" w:rsidRPr="0057760F" w:rsidRDefault="00827E1E" w:rsidP="00571F55">
      <w:pPr>
        <w:pStyle w:val="NoSpacing"/>
        <w:jc w:val="both"/>
        <w:rPr>
          <w:rStyle w:val="Hyperlink"/>
          <w:rFonts w:ascii="Arial" w:hAnsi="Arial" w:cs="Arial"/>
          <w:bCs/>
          <w:sz w:val="18"/>
          <w:szCs w:val="18"/>
        </w:rPr>
      </w:pPr>
      <w:r w:rsidRPr="0057760F">
        <w:rPr>
          <w:rFonts w:ascii="Arial" w:hAnsi="Arial" w:cs="Arial"/>
          <w:sz w:val="18"/>
          <w:szCs w:val="18"/>
        </w:rPr>
        <w:t>A free skin lesion tutorial can be found at</w:t>
      </w:r>
      <w:r w:rsidR="0064370C" w:rsidRPr="0057760F">
        <w:rPr>
          <w:sz w:val="18"/>
          <w:szCs w:val="18"/>
        </w:rPr>
        <w:t xml:space="preserve"> </w:t>
      </w:r>
      <w:hyperlink r:id="rId9" w:history="1">
        <w:r w:rsidR="0064370C" w:rsidRPr="0057760F">
          <w:rPr>
            <w:color w:val="0000FF"/>
            <w:sz w:val="18"/>
            <w:szCs w:val="18"/>
            <w:u w:val="single"/>
          </w:rPr>
          <w:t>Primary Care Dermatology Society</w:t>
        </w:r>
      </w:hyperlink>
    </w:p>
    <w:p w14:paraId="2099E83C" w14:textId="77777777" w:rsidR="00901C1B" w:rsidRPr="0057760F" w:rsidRDefault="00901C1B" w:rsidP="00901C1B">
      <w:pPr>
        <w:pStyle w:val="NoSpacing"/>
        <w:rPr>
          <w:rFonts w:ascii="Arial" w:hAnsi="Arial" w:cs="Arial"/>
          <w:sz w:val="18"/>
          <w:szCs w:val="18"/>
          <w:u w:val="single"/>
        </w:rPr>
      </w:pPr>
    </w:p>
    <w:p w14:paraId="1B30B848" w14:textId="2156E194" w:rsidR="00EA38F0" w:rsidRPr="0020711D" w:rsidRDefault="0057760F" w:rsidP="00901C1B">
      <w:pPr>
        <w:pStyle w:val="NoSpacing"/>
        <w:rPr>
          <w:rFonts w:ascii="Arial" w:hAnsi="Arial" w:cs="Arial"/>
          <w:bCs/>
          <w:sz w:val="20"/>
          <w:szCs w:val="20"/>
        </w:rPr>
      </w:pPr>
      <w:r w:rsidRPr="0020711D">
        <w:rPr>
          <w:rFonts w:ascii="Arial" w:hAnsi="Arial" w:cs="Arial"/>
          <w:b/>
          <w:bCs/>
          <w:sz w:val="20"/>
          <w:szCs w:val="20"/>
          <w:u w:val="single"/>
        </w:rPr>
        <w:t xml:space="preserve">Which Speciality- </w:t>
      </w:r>
      <w:r w:rsidR="00901C1B" w:rsidRPr="0020711D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4A6A18" w:rsidRPr="0020711D">
        <w:rPr>
          <w:rFonts w:ascii="Arial" w:hAnsi="Arial" w:cs="Arial"/>
          <w:b/>
          <w:bCs/>
          <w:sz w:val="20"/>
          <w:szCs w:val="20"/>
          <w:u w:val="single"/>
        </w:rPr>
        <w:t>lastics or Dermatology</w:t>
      </w:r>
      <w:r w:rsidRPr="0020711D">
        <w:rPr>
          <w:rFonts w:ascii="Arial" w:hAnsi="Arial" w:cs="Arial"/>
          <w:b/>
          <w:bCs/>
          <w:sz w:val="20"/>
          <w:szCs w:val="20"/>
          <w:u w:val="single"/>
        </w:rPr>
        <w:t>?</w:t>
      </w:r>
      <w:r w:rsidR="00A718B4" w:rsidRPr="0020711D">
        <w:rPr>
          <w:rFonts w:ascii="Arial" w:hAnsi="Arial" w:cs="Arial"/>
          <w:bCs/>
          <w:sz w:val="20"/>
          <w:szCs w:val="20"/>
        </w:rPr>
        <w:t xml:space="preserve"> -</w:t>
      </w:r>
      <w:r w:rsidR="006B5910" w:rsidRPr="0020711D">
        <w:rPr>
          <w:rFonts w:ascii="Arial" w:hAnsi="Arial" w:cs="Arial"/>
          <w:bCs/>
          <w:sz w:val="20"/>
          <w:szCs w:val="20"/>
        </w:rPr>
        <w:t xml:space="preserve"> </w:t>
      </w:r>
      <w:r w:rsidR="006B5910" w:rsidRPr="0020711D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images for all referrals are useful to aid triage</w:t>
      </w:r>
      <w:r w:rsidR="006B5910" w:rsidRPr="0020711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753A79C0" w14:textId="3B2B54F0" w:rsidR="007457B0" w:rsidRPr="0057760F" w:rsidRDefault="006B5910" w:rsidP="00901C1B">
      <w:pPr>
        <w:pStyle w:val="NoSpacing"/>
        <w:spacing w:before="120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57760F">
        <w:rPr>
          <w:rFonts w:ascii="Arial" w:eastAsia="Times New Roman" w:hAnsi="Arial" w:cs="Arial"/>
          <w:b/>
          <w:bCs/>
          <w:color w:val="0070C0"/>
          <w:sz w:val="18"/>
          <w:szCs w:val="18"/>
          <w:lang w:eastAsia="en-GB"/>
        </w:rPr>
        <w:t>PLASTICS</w:t>
      </w:r>
      <w:r w:rsidR="0057760F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: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- 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Head</w:t>
      </w:r>
      <w:r w:rsidR="00AD0E1E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&gt; 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10 mm 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and </w:t>
      </w:r>
      <w:r w:rsidR="007457B0" w:rsidRPr="0057760F">
        <w:rPr>
          <w:rFonts w:ascii="Arial" w:eastAsia="Times New Roman" w:hAnsi="Arial" w:cs="Arial"/>
          <w:sz w:val="18"/>
          <w:szCs w:val="18"/>
          <w:u w:val="single"/>
          <w:lang w:eastAsia="en-GB"/>
        </w:rPr>
        <w:t>all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periocular, nose, lip, ear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. | 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Trunk, arms,</w:t>
      </w:r>
      <w:r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 limbs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&gt;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15 mm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| </w:t>
      </w:r>
      <w:r w:rsidRPr="0057760F">
        <w:rPr>
          <w:rFonts w:ascii="Arial" w:eastAsia="Times New Roman" w:hAnsi="Arial" w:cs="Arial"/>
          <w:b/>
          <w:sz w:val="18"/>
          <w:szCs w:val="18"/>
          <w:lang w:eastAsia="en-GB"/>
        </w:rPr>
        <w:t>Shins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,</w:t>
      </w:r>
      <w:r w:rsidR="00901C1B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 xml:space="preserve"> </w:t>
      </w:r>
      <w:r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feet, hands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&gt; 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>8 mm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>|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7457B0" w:rsidRPr="0057760F">
        <w:rPr>
          <w:rFonts w:ascii="Arial" w:eastAsia="Times New Roman" w:hAnsi="Arial" w:cs="Arial"/>
          <w:b/>
          <w:bCs/>
          <w:sz w:val="18"/>
          <w:szCs w:val="18"/>
          <w:lang w:eastAsia="en-GB"/>
        </w:rPr>
        <w:t>Nails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>–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a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n irregular 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pigmented line growing from the nail base of a single nail, or any lesion destroying a single nail (or </w:t>
      </w:r>
      <w:r w:rsidR="0057760F" w:rsidRPr="0057760F">
        <w:rPr>
          <w:rFonts w:ascii="Arial" w:eastAsia="Times New Roman" w:hAnsi="Arial" w:cs="Arial"/>
          <w:sz w:val="18"/>
          <w:szCs w:val="18"/>
          <w:lang w:eastAsia="en-GB"/>
        </w:rPr>
        <w:t>raw/ulcerated</w:t>
      </w:r>
      <w:r w:rsidR="007457B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tissue)</w:t>
      </w:r>
    </w:p>
    <w:p w14:paraId="295B7A14" w14:textId="77777777" w:rsidR="007457B0" w:rsidRPr="0057760F" w:rsidRDefault="007457B0" w:rsidP="00901C1B">
      <w:pPr>
        <w:pStyle w:val="NoSpacing"/>
        <w:rPr>
          <w:rFonts w:ascii="Arial" w:eastAsia="Times New Roman" w:hAnsi="Arial" w:cs="Arial"/>
          <w:sz w:val="18"/>
          <w:szCs w:val="18"/>
          <w:lang w:eastAsia="en-GB"/>
        </w:rPr>
      </w:pPr>
    </w:p>
    <w:p w14:paraId="4CF5C624" w14:textId="0FBB8305" w:rsidR="00CE654E" w:rsidRPr="0057760F" w:rsidRDefault="00EA38F0" w:rsidP="00EC64F5">
      <w:pPr>
        <w:pStyle w:val="NoSpacing"/>
        <w:jc w:val="both"/>
        <w:rPr>
          <w:rFonts w:ascii="Arial" w:eastAsia="Times New Roman" w:hAnsi="Arial" w:cs="Arial"/>
          <w:sz w:val="18"/>
          <w:szCs w:val="18"/>
          <w:lang w:eastAsia="en-GB"/>
        </w:rPr>
      </w:pPr>
      <w:r w:rsidRPr="0057760F">
        <w:rPr>
          <w:rFonts w:ascii="Arial" w:eastAsia="Times New Roman" w:hAnsi="Arial" w:cs="Arial"/>
          <w:b/>
          <w:bCs/>
          <w:color w:val="70AD47" w:themeColor="accent6"/>
          <w:sz w:val="18"/>
          <w:szCs w:val="18"/>
          <w:lang w:eastAsia="en-GB"/>
        </w:rPr>
        <w:t>DERM</w:t>
      </w:r>
      <w:r w:rsidR="00EC64F5" w:rsidRPr="0057760F">
        <w:rPr>
          <w:rFonts w:ascii="Arial" w:eastAsia="Times New Roman" w:hAnsi="Arial" w:cs="Arial"/>
          <w:b/>
          <w:bCs/>
          <w:color w:val="70AD47" w:themeColor="accent6"/>
          <w:sz w:val="18"/>
          <w:szCs w:val="18"/>
          <w:lang w:eastAsia="en-GB"/>
        </w:rPr>
        <w:t>ATOLOGY</w:t>
      </w:r>
      <w:r w:rsidRPr="0057760F">
        <w:rPr>
          <w:rFonts w:ascii="Arial" w:eastAsia="Times New Roman" w:hAnsi="Arial" w:cs="Arial"/>
          <w:color w:val="70AD47" w:themeColor="accent6"/>
          <w:sz w:val="18"/>
          <w:szCs w:val="18"/>
          <w:lang w:eastAsia="en-GB"/>
        </w:rPr>
        <w:t xml:space="preserve"> </w:t>
      </w:r>
      <w:r w:rsidR="006B5910" w:rsidRPr="0057760F">
        <w:rPr>
          <w:rFonts w:ascii="Arial" w:eastAsia="Times New Roman" w:hAnsi="Arial" w:cs="Arial"/>
          <w:sz w:val="18"/>
          <w:szCs w:val="18"/>
          <w:lang w:eastAsia="en-GB"/>
        </w:rPr>
        <w:t>–</w:t>
      </w:r>
      <w:r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 </w:t>
      </w:r>
      <w:r w:rsidR="006B5910" w:rsidRPr="0057760F">
        <w:rPr>
          <w:rFonts w:ascii="Arial" w:eastAsia="Times New Roman" w:hAnsi="Arial" w:cs="Arial"/>
          <w:sz w:val="18"/>
          <w:szCs w:val="18"/>
          <w:lang w:eastAsia="en-GB"/>
        </w:rPr>
        <w:t xml:space="preserve">all other lesions not referred to above </w:t>
      </w:r>
    </w:p>
    <w:p w14:paraId="1A05F13D" w14:textId="0BBF2FB1" w:rsidR="00EA38F0" w:rsidRPr="00282F93" w:rsidRDefault="00EA38F0" w:rsidP="00EC64F5">
      <w:pPr>
        <w:pStyle w:val="NoSpacing"/>
        <w:jc w:val="both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EA38F0" w:rsidRPr="0057760F" w14:paraId="0E569FDC" w14:textId="77777777" w:rsidTr="00EC64F5">
        <w:tc>
          <w:tcPr>
            <w:tcW w:w="7372" w:type="dxa"/>
          </w:tcPr>
          <w:p w14:paraId="1430DCC4" w14:textId="4E9B47F2" w:rsidR="00EA38F0" w:rsidRPr="00456D2D" w:rsidRDefault="006B5910" w:rsidP="00901C1B">
            <w:pPr>
              <w:pStyle w:val="NoSpacing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USC REFERRAL: s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uspected melanoma</w:t>
            </w:r>
            <w:r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,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SCC</w:t>
            </w:r>
            <w:r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,</w:t>
            </w:r>
            <w:r w:rsidR="0057760F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other </w:t>
            </w:r>
            <w:r w:rsidR="0057760F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serious skin</w:t>
            </w:r>
            <w:r w:rsidR="00EA38F0" w:rsidRPr="00456D2D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 xml:space="preserve"> tumour</w:t>
            </w:r>
          </w:p>
          <w:p w14:paraId="795BAC81" w14:textId="01B9A464" w:rsidR="00EA38F0" w:rsidRPr="00456D2D" w:rsidRDefault="00EA38F0" w:rsidP="00901C1B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3260" w:type="dxa"/>
          </w:tcPr>
          <w:p w14:paraId="4CF5D76F" w14:textId="573E0DB9" w:rsidR="00EA38F0" w:rsidRPr="0057760F" w:rsidRDefault="00EA38F0" w:rsidP="006A26CB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Tick one box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,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refer to the appropriate 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>clinic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type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on </w:t>
            </w:r>
            <w:r w:rsidR="00404756" w:rsidRPr="0057760F">
              <w:rPr>
                <w:rFonts w:ascii="Arial" w:hAnsi="Arial" w:cs="Arial"/>
                <w:color w:val="7030A0"/>
                <w:sz w:val="16"/>
                <w:szCs w:val="16"/>
              </w:rPr>
              <w:t>ERS and select provider</w:t>
            </w:r>
            <w:r w:rsidR="00404756" w:rsidRPr="0057760F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 </w:t>
            </w:r>
          </w:p>
        </w:tc>
      </w:tr>
      <w:tr w:rsidR="00EA38F0" w:rsidRPr="0057760F" w14:paraId="522956F1" w14:textId="77777777" w:rsidTr="00EC64F5">
        <w:trPr>
          <w:trHeight w:val="340"/>
        </w:trPr>
        <w:tc>
          <w:tcPr>
            <w:tcW w:w="7372" w:type="dxa"/>
            <w:vAlign w:val="center"/>
          </w:tcPr>
          <w:p w14:paraId="2C3F68EE" w14:textId="75B360A6" w:rsidR="00EA38F0" w:rsidRPr="00456D2D" w:rsidRDefault="0057760F" w:rsidP="00901C1B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56D2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Plastics</w:t>
            </w:r>
            <w:r w:rsidR="00A718B4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</w:tc>
        <w:tc>
          <w:tcPr>
            <w:tcW w:w="3260" w:type="dxa"/>
            <w:vAlign w:val="center"/>
          </w:tcPr>
          <w:p w14:paraId="17A93A2C" w14:textId="2B0F06F6" w:rsidR="00EA38F0" w:rsidRPr="0057760F" w:rsidRDefault="00EA38F0" w:rsidP="00901C1B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7760F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62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457B0" w:rsidRPr="0057760F">
              <w:rPr>
                <w:rFonts w:ascii="Arial" w:hAnsi="Arial" w:cs="Arial"/>
                <w:sz w:val="16"/>
                <w:szCs w:val="16"/>
              </w:rPr>
              <w:t xml:space="preserve">   2WW / USC</w:t>
            </w:r>
          </w:p>
        </w:tc>
      </w:tr>
      <w:tr w:rsidR="00EA38F0" w:rsidRPr="0057760F" w14:paraId="3352FD44" w14:textId="77777777" w:rsidTr="00EC64F5">
        <w:trPr>
          <w:trHeight w:val="340"/>
        </w:trPr>
        <w:tc>
          <w:tcPr>
            <w:tcW w:w="7372" w:type="dxa"/>
            <w:vAlign w:val="center"/>
          </w:tcPr>
          <w:p w14:paraId="16F934CB" w14:textId="0CA8932F" w:rsidR="00EA38F0" w:rsidRPr="00456D2D" w:rsidRDefault="0057760F" w:rsidP="00901C1B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456D2D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>Dermatology</w:t>
            </w:r>
            <w:r w:rsidR="00A718B4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</w:tc>
        <w:tc>
          <w:tcPr>
            <w:tcW w:w="3260" w:type="dxa"/>
            <w:vAlign w:val="center"/>
          </w:tcPr>
          <w:p w14:paraId="716B1008" w14:textId="0659B5A0" w:rsidR="00EA38F0" w:rsidRPr="0057760F" w:rsidRDefault="00EA38F0" w:rsidP="00901C1B">
            <w:pPr>
              <w:pStyle w:val="NoSpacing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7760F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3419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457B0" w:rsidRPr="0057760F">
              <w:rPr>
                <w:rFonts w:ascii="Arial" w:hAnsi="Arial" w:cs="Arial"/>
                <w:sz w:val="16"/>
                <w:szCs w:val="16"/>
              </w:rPr>
              <w:t xml:space="preserve">   2WW / USC</w:t>
            </w:r>
          </w:p>
        </w:tc>
      </w:tr>
    </w:tbl>
    <w:p w14:paraId="77EB181D" w14:textId="0594D06E" w:rsidR="00EA38F0" w:rsidRPr="0057760F" w:rsidRDefault="00AD0E1E" w:rsidP="00901C1B">
      <w:pPr>
        <w:pStyle w:val="NoSpacing"/>
        <w:rPr>
          <w:rFonts w:ascii="Arial" w:hAnsi="Arial" w:cs="Arial"/>
          <w:sz w:val="16"/>
          <w:szCs w:val="16"/>
        </w:rPr>
      </w:pPr>
      <w:r w:rsidRPr="0057760F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EA38F0" w:rsidRPr="0057760F" w14:paraId="536D2659" w14:textId="77777777" w:rsidTr="006F51C9">
        <w:trPr>
          <w:trHeight w:val="283"/>
        </w:trPr>
        <w:tc>
          <w:tcPr>
            <w:tcW w:w="7372" w:type="dxa"/>
            <w:vAlign w:val="center"/>
          </w:tcPr>
          <w:p w14:paraId="6C10047D" w14:textId="2E89F83E" w:rsidR="00EA38F0" w:rsidRPr="00456D2D" w:rsidRDefault="00901C1B" w:rsidP="006B591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BASAL CELL CARCINOMA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3D8932C3" w14:textId="0B1F5D39" w:rsidR="00EA38F0" w:rsidRPr="0057760F" w:rsidRDefault="004A6A18" w:rsidP="0040475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color w:val="7030A0"/>
                <w:sz w:val="16"/>
                <w:szCs w:val="16"/>
              </w:rPr>
              <w:t>eRS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(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R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outine</w:t>
            </w:r>
            <w:r w:rsidR="00404756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- 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P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>lastics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/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D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erm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="00A85FE0" w:rsidRPr="0057760F">
              <w:rPr>
                <w:rFonts w:ascii="Arial" w:hAnsi="Arial" w:cs="Arial"/>
                <w:color w:val="7030A0"/>
                <w:sz w:val="16"/>
                <w:szCs w:val="16"/>
              </w:rPr>
              <w:t>-c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>linic type ‘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>BCC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>’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>)</w:t>
            </w:r>
            <w:r w:rsidR="008758C8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</w:p>
        </w:tc>
      </w:tr>
      <w:tr w:rsidR="00EA38F0" w:rsidRPr="0057760F" w14:paraId="234BFE94" w14:textId="77777777" w:rsidTr="006F51C9">
        <w:trPr>
          <w:trHeight w:val="329"/>
        </w:trPr>
        <w:tc>
          <w:tcPr>
            <w:tcW w:w="7372" w:type="dxa"/>
          </w:tcPr>
          <w:p w14:paraId="1D65176D" w14:textId="38C3D4AA" w:rsidR="00EA38F0" w:rsidRPr="00456D2D" w:rsidRDefault="00A718B4" w:rsidP="0040475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Plastics - v</w:t>
            </w:r>
            <w:r w:rsidR="007457B0" w:rsidRPr="00456D2D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ery high-risk BCC</w:t>
            </w:r>
            <w:r w:rsidR="007457B0" w:rsidRPr="00456D2D">
              <w:rPr>
                <w:rFonts w:ascii="Arial" w:hAnsi="Arial" w:cs="Arial"/>
                <w:color w:val="5B9BD5" w:themeColor="accent1"/>
                <w:sz w:val="18"/>
                <w:szCs w:val="18"/>
              </w:rPr>
              <w:t xml:space="preserve"> </w:t>
            </w:r>
            <w:r w:rsidR="007457B0" w:rsidRPr="00456D2D">
              <w:rPr>
                <w:rFonts w:ascii="Arial" w:hAnsi="Arial" w:cs="Arial"/>
                <w:sz w:val="18"/>
                <w:szCs w:val="18"/>
              </w:rPr>
              <w:t>(eg</w:t>
            </w:r>
            <w:r w:rsidR="00901C1B" w:rsidRPr="00456D2D">
              <w:rPr>
                <w:rFonts w:ascii="Arial" w:hAnsi="Arial" w:cs="Arial"/>
                <w:sz w:val="18"/>
                <w:szCs w:val="18"/>
              </w:rPr>
              <w:t>: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 xml:space="preserve"> &gt; 0.5cm</w:t>
            </w:r>
            <w:r w:rsidR="0057760F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2A6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0F" w:rsidRPr="00456D2D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7457B0" w:rsidRPr="00456D2D">
              <w:rPr>
                <w:rFonts w:ascii="Arial" w:hAnsi="Arial" w:cs="Arial"/>
                <w:sz w:val="18"/>
                <w:szCs w:val="18"/>
              </w:rPr>
              <w:t>periocular, nose, lip, ear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760F" w:rsidRPr="00456D2D">
              <w:rPr>
                <w:rFonts w:ascii="Arial" w:hAnsi="Arial" w:cs="Arial"/>
                <w:sz w:val="18"/>
                <w:szCs w:val="18"/>
              </w:rPr>
              <w:t xml:space="preserve">OR other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facial BCC &gt; 2cm)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7457B0"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>choose a pr</w:t>
            </w:r>
            <w:r w:rsidR="004A6A18"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>ovider that can see the patient</w:t>
            </w:r>
            <w:r w:rsidR="007457B0"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 xml:space="preserve"> within 6-8 weeks</w:t>
            </w:r>
          </w:p>
        </w:tc>
        <w:tc>
          <w:tcPr>
            <w:tcW w:w="3260" w:type="dxa"/>
          </w:tcPr>
          <w:p w14:paraId="573679AA" w14:textId="5850258E" w:rsidR="00404756" w:rsidRPr="0057760F" w:rsidRDefault="00B93387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4291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7B0"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432A6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4A406413" w14:textId="1681C133" w:rsidR="00404756" w:rsidRPr="0057760F" w:rsidRDefault="005432A6" w:rsidP="00901C1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</w:t>
            </w:r>
            <w:r w:rsidR="0020711D">
              <w:rPr>
                <w:rFonts w:ascii="Arial" w:hAnsi="Arial" w:cs="Arial"/>
                <w:b/>
                <w:sz w:val="16"/>
                <w:szCs w:val="16"/>
              </w:rPr>
              <w:t xml:space="preserve"> (Tees Valley Hospital)</w:t>
            </w:r>
            <w:r w:rsidRPr="0057760F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="00404756" w:rsidRPr="0057760F">
              <w:rPr>
                <w:rFonts w:ascii="Arial" w:hAnsi="Arial" w:cs="Arial"/>
                <w:b/>
                <w:sz w:val="16"/>
                <w:szCs w:val="16"/>
              </w:rPr>
              <w:t>STHFT</w:t>
            </w:r>
          </w:p>
        </w:tc>
      </w:tr>
      <w:tr w:rsidR="00EA38F0" w:rsidRPr="0057760F" w14:paraId="7B09A735" w14:textId="77777777" w:rsidTr="0057760F">
        <w:trPr>
          <w:trHeight w:hRule="exact" w:val="557"/>
        </w:trPr>
        <w:tc>
          <w:tcPr>
            <w:tcW w:w="7372" w:type="dxa"/>
            <w:vAlign w:val="center"/>
          </w:tcPr>
          <w:p w14:paraId="44784897" w14:textId="742DA3D8" w:rsidR="00404756" w:rsidRPr="00456D2D" w:rsidRDefault="0057760F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Plastics</w:t>
            </w:r>
            <w:r w:rsidR="00A718B4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  <w:p w14:paraId="0307351B" w14:textId="468D0BE6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2C0E4E26" w14:textId="77777777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405E4A2" w14:textId="77777777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57226CB" w14:textId="476976F8" w:rsidR="00404756" w:rsidRPr="00456D2D" w:rsidRDefault="00404756" w:rsidP="0057760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B76BEFA" w14:textId="79337CBB" w:rsidR="00EA38F0" w:rsidRPr="0057760F" w:rsidRDefault="00B93387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346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8F0"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A38F0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55EA485F" w14:textId="290CAFE4" w:rsidR="00404756" w:rsidRPr="0057760F" w:rsidRDefault="00404756" w:rsidP="00901C1B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 ELM / STHFT</w:t>
            </w:r>
          </w:p>
          <w:p w14:paraId="774707F8" w14:textId="158978C1" w:rsidR="00404756" w:rsidRPr="0057760F" w:rsidRDefault="00404756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57B0" w:rsidRPr="0057760F" w14:paraId="2E6B4449" w14:textId="77777777" w:rsidTr="0064370C">
        <w:trPr>
          <w:trHeight w:hRule="exact" w:val="634"/>
        </w:trPr>
        <w:tc>
          <w:tcPr>
            <w:tcW w:w="7372" w:type="dxa"/>
            <w:vAlign w:val="center"/>
          </w:tcPr>
          <w:p w14:paraId="018A8D77" w14:textId="3DAC0FB3" w:rsidR="007457B0" w:rsidRPr="00456D2D" w:rsidRDefault="0057760F" w:rsidP="00901C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>Dermatology</w:t>
            </w:r>
            <w:r w:rsidR="00A718B4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18B4">
              <w:rPr>
                <w:rFonts w:ascii="Arial" w:hAnsi="Arial" w:cs="Arial"/>
                <w:sz w:val="18"/>
                <w:szCs w:val="18"/>
              </w:rPr>
              <w:t>s</w:t>
            </w:r>
            <w:r w:rsidRPr="00456D2D">
              <w:rPr>
                <w:rFonts w:ascii="Arial" w:hAnsi="Arial" w:cs="Arial"/>
                <w:sz w:val="18"/>
                <w:szCs w:val="18"/>
              </w:rPr>
              <w:t>ee size/site criteria at top of page</w:t>
            </w:r>
          </w:p>
        </w:tc>
        <w:tc>
          <w:tcPr>
            <w:tcW w:w="3260" w:type="dxa"/>
            <w:vAlign w:val="center"/>
          </w:tcPr>
          <w:p w14:paraId="70391EE9" w14:textId="3C7FBE2B" w:rsidR="007457B0" w:rsidRPr="0057760F" w:rsidRDefault="007457B0" w:rsidP="00901C1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="005432A6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3B61B50B" w14:textId="084F2680" w:rsidR="00404756" w:rsidRPr="0057760F" w:rsidRDefault="00404756" w:rsidP="00A85FE0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 ELM</w:t>
            </w:r>
            <w:r w:rsidR="006F51C9" w:rsidRPr="005776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2AC7">
              <w:rPr>
                <w:rFonts w:ascii="Arial" w:hAnsi="Arial" w:cs="Arial"/>
                <w:b/>
                <w:sz w:val="16"/>
                <w:szCs w:val="16"/>
              </w:rPr>
              <w:t xml:space="preserve">/ STHFT </w:t>
            </w:r>
          </w:p>
        </w:tc>
      </w:tr>
    </w:tbl>
    <w:p w14:paraId="405459E8" w14:textId="390CB27A" w:rsidR="007D6499" w:rsidRPr="00282F93" w:rsidRDefault="00AD0E1E" w:rsidP="007D6499">
      <w:pPr>
        <w:pStyle w:val="NoSpacing"/>
        <w:rPr>
          <w:rFonts w:ascii="Arial" w:eastAsia="Times New Roman" w:hAnsi="Arial" w:cs="Arial"/>
          <w:sz w:val="12"/>
          <w:szCs w:val="12"/>
          <w:lang w:eastAsia="en-GB"/>
        </w:rPr>
      </w:pPr>
      <w:r w:rsidRPr="0057760F">
        <w:rPr>
          <w:rFonts w:ascii="Arial" w:eastAsia="Times New Roman" w:hAnsi="Arial" w:cs="Arial"/>
          <w:sz w:val="16"/>
          <w:szCs w:val="16"/>
          <w:lang w:eastAsia="en-GB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7D6499" w:rsidRPr="00456D2D" w14:paraId="384E9F43" w14:textId="77777777" w:rsidTr="00323282">
        <w:tc>
          <w:tcPr>
            <w:tcW w:w="7372" w:type="dxa"/>
          </w:tcPr>
          <w:p w14:paraId="7F09FD88" w14:textId="47334CF8" w:rsidR="007D6499" w:rsidRPr="00456D2D" w:rsidRDefault="007D6499" w:rsidP="00323282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TELEDERMOSCOPY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370C" w:rsidRPr="00456D2D">
              <w:rPr>
                <w:rFonts w:ascii="Arial" w:hAnsi="Arial" w:cs="Arial"/>
                <w:sz w:val="18"/>
                <w:szCs w:val="18"/>
              </w:rPr>
              <w:t>–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370C" w:rsidRPr="00456D2D">
              <w:rPr>
                <w:rFonts w:ascii="Arial" w:hAnsi="Arial" w:cs="Arial"/>
                <w:sz w:val="18"/>
                <w:szCs w:val="18"/>
              </w:rPr>
              <w:t>for lesion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diagnostics</w:t>
            </w:r>
            <w:r w:rsidR="0064370C" w:rsidRPr="00456D2D">
              <w:rPr>
                <w:rFonts w:ascii="Arial" w:hAnsi="Arial" w:cs="Arial"/>
                <w:sz w:val="18"/>
                <w:szCs w:val="18"/>
              </w:rPr>
              <w:t>.</w:t>
            </w:r>
            <w:r w:rsidR="00145547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A042801" w14:textId="77777777" w:rsidR="0020711D" w:rsidRDefault="0020711D" w:rsidP="0020711D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sz w:val="18"/>
                <w:szCs w:val="18"/>
              </w:rPr>
              <w:t>Clinical and dermoscopic images required</w:t>
            </w:r>
            <w:r>
              <w:rPr>
                <w:rFonts w:ascii="Arial" w:hAnsi="Arial" w:cs="Arial"/>
                <w:b/>
                <w:sz w:val="18"/>
                <w:szCs w:val="18"/>
              </w:rPr>
              <w:t>, and please provide the patient with the teledermoscopy letter.</w:t>
            </w:r>
          </w:p>
          <w:p w14:paraId="5C7F7552" w14:textId="77777777" w:rsidR="0020711D" w:rsidRPr="008F0451" w:rsidRDefault="0020711D" w:rsidP="0020711D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 terms of how to take good dermoscopic images refer to </w:t>
            </w:r>
            <w:hyperlink r:id="rId10" w:history="1">
              <w:r w:rsidRPr="00A03A27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www.pcds.org.uk/videos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E6B6C29" w14:textId="77777777" w:rsidR="0020711D" w:rsidRDefault="0020711D" w:rsidP="0020711D">
            <w:pPr>
              <w:pStyle w:val="NoSpacing"/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</w:pPr>
            <w:r w:rsidRPr="008F045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Tick if patient does not consent for images to be used for teaching </w:t>
            </w:r>
            <w:r w:rsidRPr="008F0451">
              <w:rPr>
                <w:rFonts w:ascii="Segoe UI Symbol" w:hAnsi="Segoe UI Symbol" w:cs="Segoe UI Symbol"/>
                <w:color w:val="000000" w:themeColor="text1"/>
                <w:sz w:val="18"/>
                <w:szCs w:val="18"/>
              </w:rPr>
              <w:t>☐</w:t>
            </w:r>
          </w:p>
          <w:p w14:paraId="3D504BF5" w14:textId="5D886E8D" w:rsidR="00B80044" w:rsidRPr="00456D2D" w:rsidRDefault="00B80044" w:rsidP="0020711D">
            <w:pPr>
              <w:pStyle w:val="NoSpacing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260" w:type="dxa"/>
          </w:tcPr>
          <w:p w14:paraId="1FFFEE3B" w14:textId="77777777" w:rsidR="00A718B4" w:rsidRDefault="007D6499" w:rsidP="00323282">
            <w:pPr>
              <w:pStyle w:val="NoSpacing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color w:val="7030A0"/>
                <w:sz w:val="18"/>
                <w:szCs w:val="18"/>
              </w:rPr>
              <w:t>eRS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(Routine - Derm 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–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</w:t>
            </w:r>
            <w:r w:rsidR="00A85FE0" w:rsidRPr="00456D2D">
              <w:rPr>
                <w:rFonts w:ascii="Arial" w:hAnsi="Arial" w:cs="Arial"/>
                <w:color w:val="7030A0"/>
                <w:sz w:val="18"/>
                <w:szCs w:val="18"/>
              </w:rPr>
              <w:t>c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linic type ‘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>not otherwise specified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’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 xml:space="preserve"> - Telederm</w:t>
            </w:r>
            <w:r w:rsidR="006A26CB" w:rsidRPr="00456D2D">
              <w:rPr>
                <w:rFonts w:ascii="Arial" w:hAnsi="Arial" w:cs="Arial"/>
                <w:color w:val="7030A0"/>
                <w:sz w:val="18"/>
                <w:szCs w:val="18"/>
              </w:rPr>
              <w:t>oscopy</w:t>
            </w:r>
            <w:r w:rsidRPr="00456D2D">
              <w:rPr>
                <w:rFonts w:ascii="Arial" w:hAnsi="Arial" w:cs="Arial"/>
                <w:color w:val="7030A0"/>
                <w:sz w:val="18"/>
                <w:szCs w:val="18"/>
              </w:rPr>
              <w:t>)</w:t>
            </w:r>
          </w:p>
          <w:p w14:paraId="0CD24087" w14:textId="4B7F8149" w:rsidR="00AD0E1E" w:rsidRPr="00456D2D" w:rsidRDefault="00AD0E1E" w:rsidP="00323282">
            <w:pPr>
              <w:pStyle w:val="NoSpacing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456D2D">
              <w:rPr>
                <w:rFonts w:ascii="Segoe UI Symbol" w:hAnsi="Segoe UI Symbol" w:cs="Segoe UI Symbol"/>
                <w:color w:val="7030A0"/>
                <w:sz w:val="18"/>
                <w:szCs w:val="18"/>
              </w:rPr>
              <w:t>☐</w:t>
            </w:r>
          </w:p>
          <w:p w14:paraId="4C7ED217" w14:textId="371A739E" w:rsidR="00AD0E1E" w:rsidRPr="00456D2D" w:rsidRDefault="00AD0E1E" w:rsidP="00323282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</w:tbl>
    <w:p w14:paraId="1A3AEC66" w14:textId="3727B3BC" w:rsidR="007D6499" w:rsidRPr="00282F93" w:rsidRDefault="00AD0E1E" w:rsidP="00901C1B">
      <w:pPr>
        <w:pStyle w:val="NoSpacing"/>
        <w:rPr>
          <w:rFonts w:ascii="Arial" w:hAnsi="Arial" w:cs="Arial"/>
          <w:sz w:val="12"/>
          <w:szCs w:val="12"/>
        </w:rPr>
      </w:pPr>
      <w:r w:rsidRPr="0057760F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7372"/>
        <w:gridCol w:w="3260"/>
      </w:tblGrid>
      <w:tr w:rsidR="00EA38F0" w:rsidRPr="0057760F" w14:paraId="5625B1B1" w14:textId="77777777" w:rsidTr="00EC64F5">
        <w:tc>
          <w:tcPr>
            <w:tcW w:w="7372" w:type="dxa"/>
          </w:tcPr>
          <w:p w14:paraId="6C1A59A1" w14:textId="47E58446" w:rsidR="00EA38F0" w:rsidRPr="00456D2D" w:rsidRDefault="00901C1B" w:rsidP="00901C1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SKIN LESIONS</w:t>
            </w:r>
            <w:r w:rsidR="00404756"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 xml:space="preserve"> - </w:t>
            </w:r>
            <w:r w:rsidR="00AD2380" w:rsidRPr="00456D2D">
              <w:rPr>
                <w:rFonts w:ascii="Arial" w:hAnsi="Arial" w:cs="Arial"/>
                <w:b/>
                <w:bCs/>
                <w:color w:val="7030A0"/>
                <w:sz w:val="18"/>
                <w:szCs w:val="18"/>
              </w:rPr>
              <w:t>ROUTINE</w:t>
            </w:r>
            <w:r w:rsidR="00EA38F0" w:rsidRPr="00456D2D">
              <w:rPr>
                <w:rFonts w:ascii="Arial" w:hAnsi="Arial" w:cs="Arial"/>
                <w:sz w:val="18"/>
                <w:szCs w:val="18"/>
              </w:rPr>
              <w:t>. For example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49ED6967" w14:textId="4B104A25" w:rsidR="00EA38F0" w:rsidRPr="00456D2D" w:rsidRDefault="00EA38F0" w:rsidP="00AD2380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 xml:space="preserve">Diagnosis if not 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>using tele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dermoscopy (excluding 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>USC/2WW lesions).</w:t>
            </w:r>
          </w:p>
          <w:p w14:paraId="33F16E42" w14:textId="00953586" w:rsidR="00EA38F0" w:rsidRPr="00456D2D" w:rsidRDefault="00EA38F0" w:rsidP="00AD2380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Physical treatment eg</w:t>
            </w:r>
            <w:r w:rsidR="00337906" w:rsidRPr="00456D2D">
              <w:rPr>
                <w:rFonts w:ascii="Arial" w:hAnsi="Arial" w:cs="Arial"/>
                <w:sz w:val="18"/>
                <w:szCs w:val="18"/>
              </w:rPr>
              <w:t>: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hypertro</w:t>
            </w:r>
            <w:r w:rsidR="005432A6" w:rsidRPr="00456D2D">
              <w:rPr>
                <w:rFonts w:ascii="Arial" w:hAnsi="Arial" w:cs="Arial"/>
                <w:sz w:val="18"/>
                <w:szCs w:val="18"/>
              </w:rPr>
              <w:t>phic (thick) actinic keratoses.</w:t>
            </w:r>
          </w:p>
          <w:p w14:paraId="6E7704AE" w14:textId="16502F8F" w:rsidR="00EA38F0" w:rsidRPr="0057760F" w:rsidRDefault="00EA38F0" w:rsidP="00AD2380">
            <w:pPr>
              <w:pStyle w:val="NoSpacing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16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Benign lumps &amp; bumps that meet the necessary criteria and include a PAT form</w:t>
            </w:r>
            <w:r w:rsidR="007E5DA0" w:rsidRPr="00456D2D">
              <w:rPr>
                <w:rFonts w:ascii="Arial" w:hAnsi="Arial" w:cs="Arial"/>
                <w:sz w:val="18"/>
                <w:szCs w:val="18"/>
              </w:rPr>
              <w:t>.</w:t>
            </w:r>
            <w:r w:rsidR="00AD0E1E" w:rsidRPr="0057760F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260" w:type="dxa"/>
          </w:tcPr>
          <w:p w14:paraId="66FB6A30" w14:textId="1351A6A8" w:rsidR="00EA38F0" w:rsidRPr="0057760F" w:rsidRDefault="004A6A18" w:rsidP="006A26CB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color w:val="7030A0"/>
                <w:sz w:val="16"/>
                <w:szCs w:val="16"/>
              </w:rPr>
              <w:t>eRS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(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R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outine</w:t>
            </w:r>
            <w:r w:rsidR="005432A6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- 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D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erm/</w:t>
            </w:r>
            <w:r w:rsidR="008D4787" w:rsidRPr="0057760F">
              <w:rPr>
                <w:rFonts w:ascii="Arial" w:hAnsi="Arial" w:cs="Arial"/>
                <w:color w:val="7030A0"/>
                <w:sz w:val="16"/>
                <w:szCs w:val="16"/>
              </w:rPr>
              <w:t>P</w:t>
            </w:r>
            <w:r w:rsidRPr="0057760F">
              <w:rPr>
                <w:rFonts w:ascii="Arial" w:hAnsi="Arial" w:cs="Arial"/>
                <w:color w:val="7030A0"/>
                <w:sz w:val="16"/>
                <w:szCs w:val="16"/>
              </w:rPr>
              <w:t>lastics</w:t>
            </w:r>
            <w:r w:rsidR="000E2A8A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r w:rsidR="006A26CB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-clinic type ‘Skin lesions. Non 2WW’) </w:t>
            </w:r>
            <w:r w:rsidR="005432A6" w:rsidRPr="0057760F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</w:p>
        </w:tc>
      </w:tr>
      <w:tr w:rsidR="00EA38F0" w:rsidRPr="0057760F" w14:paraId="3EDB9F73" w14:textId="77777777" w:rsidTr="00145547">
        <w:trPr>
          <w:trHeight w:hRule="exact" w:val="640"/>
        </w:trPr>
        <w:tc>
          <w:tcPr>
            <w:tcW w:w="7372" w:type="dxa"/>
            <w:vAlign w:val="center"/>
          </w:tcPr>
          <w:p w14:paraId="2610E4BE" w14:textId="160B1D84" w:rsidR="007457B0" w:rsidRPr="00456D2D" w:rsidRDefault="0057760F" w:rsidP="007E5DA0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70AD47" w:themeColor="accent6"/>
                <w:sz w:val="18"/>
                <w:szCs w:val="18"/>
              </w:rPr>
              <w:t>Dermatology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7457B0" w:rsidRPr="00456D2D">
              <w:rPr>
                <w:rFonts w:ascii="Arial" w:hAnsi="Arial" w:cs="Arial"/>
                <w:sz w:val="18"/>
                <w:szCs w:val="18"/>
              </w:rPr>
              <w:t>Diagnostics, physical treatments, small lumps &amp; bumps</w:t>
            </w:r>
            <w:r w:rsidR="007E5DA0" w:rsidRPr="00456D2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A54F0C3" w14:textId="77777777" w:rsidR="0057760F" w:rsidRPr="00456D2D" w:rsidRDefault="0057760F" w:rsidP="0057760F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Please ensure VBC criteria met before referring any benign lesion</w:t>
            </w:r>
          </w:p>
          <w:p w14:paraId="2A5634F6" w14:textId="483A8C98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09308B26" w14:textId="2656E1CF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6E219418" w14:textId="193B4B04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12B99A51" w14:textId="77777777" w:rsidR="00145547" w:rsidRPr="0057760F" w:rsidRDefault="00145547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78A6B51B" w14:textId="2E7ECF69" w:rsidR="00404756" w:rsidRPr="0057760F" w:rsidRDefault="00404756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51E7B9B3" w14:textId="77777777" w:rsidR="00404756" w:rsidRPr="0057760F" w:rsidRDefault="00404756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1A8FF3DE" w14:textId="77777777" w:rsidR="00EA38F0" w:rsidRPr="0057760F" w:rsidRDefault="00EA38F0" w:rsidP="007E5DA0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D501CC3" w14:textId="39930291" w:rsidR="00EA38F0" w:rsidRPr="0057760F" w:rsidRDefault="00B93387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8959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8F0" w:rsidRPr="005776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A38F0" w:rsidRPr="0057760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A26CB" w:rsidRPr="005776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3CB831" w14:textId="57C52DD0" w:rsidR="00145547" w:rsidRPr="0057760F" w:rsidRDefault="00404756" w:rsidP="008D478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</w:t>
            </w:r>
            <w:r w:rsidR="008038AE">
              <w:rPr>
                <w:rFonts w:ascii="Arial" w:hAnsi="Arial" w:cs="Arial"/>
                <w:b/>
                <w:sz w:val="16"/>
                <w:szCs w:val="16"/>
              </w:rPr>
              <w:t xml:space="preserve"> STHFT</w:t>
            </w:r>
          </w:p>
          <w:p w14:paraId="76A8535E" w14:textId="3293387B" w:rsidR="00145547" w:rsidRPr="0057760F" w:rsidRDefault="00145547" w:rsidP="008D478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EA9FEC" w14:textId="77777777" w:rsidR="00145547" w:rsidRPr="0057760F" w:rsidRDefault="00145547" w:rsidP="008D478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0DC239F" w14:textId="77777777" w:rsidR="00145547" w:rsidRPr="0057760F" w:rsidRDefault="00145547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8B5229" w14:textId="77777777" w:rsidR="00EA38F0" w:rsidRPr="0057760F" w:rsidRDefault="00EA38F0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A18" w:rsidRPr="0057760F" w14:paraId="72ECF4EE" w14:textId="77777777" w:rsidTr="00485A9E">
        <w:trPr>
          <w:trHeight w:hRule="exact" w:val="1064"/>
        </w:trPr>
        <w:tc>
          <w:tcPr>
            <w:tcW w:w="7372" w:type="dxa"/>
            <w:vAlign w:val="center"/>
          </w:tcPr>
          <w:p w14:paraId="660A8FC5" w14:textId="6374A2F1" w:rsidR="0057760F" w:rsidRPr="00456D2D" w:rsidRDefault="0057760F" w:rsidP="007E5DA0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b/>
                <w:bCs/>
                <w:color w:val="5B9BD5" w:themeColor="accent1"/>
                <w:sz w:val="18"/>
                <w:szCs w:val="18"/>
              </w:rPr>
              <w:t>Plastics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Physical treatments</w:t>
            </w:r>
            <w:r w:rsidRPr="00456D2D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large</w:t>
            </w:r>
            <w:r w:rsidRPr="00456D2D">
              <w:rPr>
                <w:rFonts w:ascii="Arial" w:hAnsi="Arial" w:cs="Arial"/>
                <w:sz w:val="18"/>
                <w:szCs w:val="18"/>
              </w:rPr>
              <w:t>r</w:t>
            </w:r>
            <w:r w:rsidR="00404756" w:rsidRPr="00456D2D">
              <w:rPr>
                <w:rFonts w:ascii="Arial" w:hAnsi="Arial" w:cs="Arial"/>
                <w:sz w:val="18"/>
                <w:szCs w:val="18"/>
              </w:rPr>
              <w:t xml:space="preserve"> lumps/bumps (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&gt;</w:t>
            </w:r>
            <w:r w:rsidR="00901C1B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4 cm on the trunk, &gt;</w:t>
            </w:r>
            <w:r w:rsidR="00901C1B" w:rsidRPr="00456D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A6A18" w:rsidRPr="00456D2D">
              <w:rPr>
                <w:rFonts w:ascii="Arial" w:hAnsi="Arial" w:cs="Arial"/>
                <w:sz w:val="18"/>
                <w:szCs w:val="18"/>
              </w:rPr>
              <w:t>1cm other sites)</w:t>
            </w:r>
          </w:p>
          <w:p w14:paraId="5DEE41BF" w14:textId="5AC235F5" w:rsidR="004A6A18" w:rsidRPr="00456D2D" w:rsidRDefault="0057760F" w:rsidP="0057760F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Lesions over 5cm should be referred to STHFT Only</w:t>
            </w:r>
          </w:p>
          <w:p w14:paraId="185D3207" w14:textId="77777777" w:rsidR="0057760F" w:rsidRPr="00456D2D" w:rsidRDefault="0057760F" w:rsidP="0057760F">
            <w:pPr>
              <w:pStyle w:val="NoSpacing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56D2D">
              <w:rPr>
                <w:rFonts w:ascii="Arial" w:hAnsi="Arial" w:cs="Arial"/>
                <w:sz w:val="18"/>
                <w:szCs w:val="18"/>
              </w:rPr>
              <w:t>Please ensure VBC criteria met before referring any benign lesion</w:t>
            </w:r>
          </w:p>
          <w:p w14:paraId="327CC580" w14:textId="5B16BA57" w:rsidR="0057760F" w:rsidRPr="0057760F" w:rsidRDefault="0057760F" w:rsidP="0057760F">
            <w:pPr>
              <w:pStyle w:val="NoSpacing"/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6BBFD8B" w14:textId="407471F8" w:rsidR="004A6A18" w:rsidRPr="0057760F" w:rsidRDefault="00B93387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63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0F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6A26CB" w:rsidRPr="0057760F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77B196A3" w14:textId="725C10C7" w:rsidR="004A6A18" w:rsidRPr="0057760F" w:rsidRDefault="00404756" w:rsidP="008D478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sz w:val="16"/>
                <w:szCs w:val="16"/>
              </w:rPr>
              <w:t>TVH / ELM / STHFT</w:t>
            </w:r>
          </w:p>
        </w:tc>
      </w:tr>
    </w:tbl>
    <w:p w14:paraId="36984E4D" w14:textId="6AD54DE8" w:rsidR="00EA38F0" w:rsidRPr="00282F93" w:rsidRDefault="00AD0E1E" w:rsidP="00901C1B">
      <w:pPr>
        <w:pStyle w:val="NoSpacing"/>
        <w:rPr>
          <w:rFonts w:ascii="Arial" w:hAnsi="Arial" w:cs="Arial"/>
          <w:sz w:val="12"/>
          <w:szCs w:val="12"/>
        </w:rPr>
      </w:pPr>
      <w:r w:rsidRPr="0057760F">
        <w:rPr>
          <w:rFonts w:ascii="Arial" w:hAnsi="Arial" w:cs="Arial"/>
          <w:sz w:val="16"/>
          <w:szCs w:val="16"/>
        </w:rPr>
        <w:br/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8D4787" w:rsidRPr="0057760F" w14:paraId="472DCF39" w14:textId="77777777" w:rsidTr="006F51C9">
        <w:trPr>
          <w:trHeight w:val="714"/>
        </w:trPr>
        <w:tc>
          <w:tcPr>
            <w:tcW w:w="10632" w:type="dxa"/>
          </w:tcPr>
          <w:p w14:paraId="0F9AF821" w14:textId="5F1A49D0" w:rsidR="008D4787" w:rsidRPr="0057760F" w:rsidRDefault="008D4787" w:rsidP="00404756">
            <w:pPr>
              <w:pStyle w:val="NoSpacing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760F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 xml:space="preserve">SUSPECTED SARCOMA </w:t>
            </w:r>
            <w:r w:rsidR="00404756" w:rsidRPr="0020711D">
              <w:rPr>
                <w:rFonts w:ascii="Arial" w:hAnsi="Arial" w:cs="Arial"/>
                <w:b/>
                <w:bCs/>
                <w:sz w:val="18"/>
                <w:szCs w:val="18"/>
              </w:rPr>
              <w:t>- r</w:t>
            </w:r>
            <w:r w:rsidRPr="0020711D">
              <w:rPr>
                <w:rFonts w:ascii="Arial" w:hAnsi="Arial" w:cs="Arial"/>
                <w:sz w:val="18"/>
                <w:szCs w:val="18"/>
              </w:rPr>
              <w:t>efer for urgent U/S scan a subcutaneous lump with any of: &gt; 5 cm in size / growing quickly / surface colour change / appears fixed to underlying soft tissue or bone. If scan suspicious and/or lesion is subfascial refer urgently to the Newcastle Sarcoma Team.</w:t>
            </w:r>
          </w:p>
        </w:tc>
      </w:tr>
    </w:tbl>
    <w:p w14:paraId="0FD78D0B" w14:textId="77777777" w:rsidR="002C4091" w:rsidRPr="00282F93" w:rsidRDefault="002C4091" w:rsidP="00901C1B">
      <w:pPr>
        <w:pStyle w:val="NoSpacing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pPr w:leftFromText="180" w:rightFromText="180" w:vertAnchor="text" w:tblpX="-155" w:tblpY="241"/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6144"/>
      </w:tblGrid>
      <w:tr w:rsidR="002C4091" w14:paraId="4FE2D4B5" w14:textId="77777777" w:rsidTr="002C4091">
        <w:trPr>
          <w:trHeight w:val="216"/>
        </w:trPr>
        <w:tc>
          <w:tcPr>
            <w:tcW w:w="10644" w:type="dxa"/>
            <w:gridSpan w:val="2"/>
          </w:tcPr>
          <w:p w14:paraId="54E77E3D" w14:textId="5605ECCA" w:rsidR="002C4091" w:rsidRDefault="002C4091" w:rsidP="0020711D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40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CLINICAL DETAILS</w:t>
            </w:r>
            <w:r w:rsidRPr="002C409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2C4091" w14:paraId="7A34ECD0" w14:textId="2BE5BE3B" w:rsidTr="002C4091">
        <w:trPr>
          <w:trHeight w:val="288"/>
        </w:trPr>
        <w:tc>
          <w:tcPr>
            <w:tcW w:w="4500" w:type="dxa"/>
          </w:tcPr>
          <w:p w14:paraId="4A7675A4" w14:textId="4BB231F5" w:rsidR="002C4091" w:rsidRPr="002C4091" w:rsidRDefault="002C4091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2C409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Accurate anatomical description of lesion location</w:t>
            </w:r>
          </w:p>
          <w:p w14:paraId="44EAAE7E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44" w:type="dxa"/>
          </w:tcPr>
          <w:p w14:paraId="27BF9675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5B53F9AD" w14:textId="77777777" w:rsidTr="00282F93">
        <w:trPr>
          <w:trHeight w:val="299"/>
        </w:trPr>
        <w:tc>
          <w:tcPr>
            <w:tcW w:w="4500" w:type="dxa"/>
          </w:tcPr>
          <w:p w14:paraId="163B473C" w14:textId="7E0F0C17" w:rsidR="002C4091" w:rsidRDefault="002C4091" w:rsidP="00282F9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4091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Size of lesion</w:t>
            </w:r>
          </w:p>
        </w:tc>
        <w:tc>
          <w:tcPr>
            <w:tcW w:w="6144" w:type="dxa"/>
          </w:tcPr>
          <w:p w14:paraId="7B287D18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6CFF85E9" w14:textId="77777777" w:rsidTr="002C4091">
        <w:trPr>
          <w:trHeight w:val="420"/>
        </w:trPr>
        <w:tc>
          <w:tcPr>
            <w:tcW w:w="4500" w:type="dxa"/>
          </w:tcPr>
          <w:p w14:paraId="4A2CCDEE" w14:textId="77777777" w:rsidR="002C4091" w:rsidRPr="0057760F" w:rsidRDefault="002C4091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Clinical description of lesion</w:t>
            </w:r>
          </w:p>
          <w:p w14:paraId="1522098D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44" w:type="dxa"/>
          </w:tcPr>
          <w:p w14:paraId="55D52529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5C36A75B" w14:textId="77777777" w:rsidTr="002C4091">
        <w:trPr>
          <w:trHeight w:val="432"/>
        </w:trPr>
        <w:tc>
          <w:tcPr>
            <w:tcW w:w="4500" w:type="dxa"/>
          </w:tcPr>
          <w:p w14:paraId="724C4AD9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Timescale and evolution of lesion (is it changing?)</w:t>
            </w:r>
          </w:p>
          <w:p w14:paraId="6D9B3646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144" w:type="dxa"/>
          </w:tcPr>
          <w:p w14:paraId="767E0946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82F93" w14:paraId="23D8BA46" w14:textId="77777777" w:rsidTr="00282F93">
        <w:trPr>
          <w:trHeight w:val="231"/>
        </w:trPr>
        <w:tc>
          <w:tcPr>
            <w:tcW w:w="4500" w:type="dxa"/>
          </w:tcPr>
          <w:p w14:paraId="2A4CB634" w14:textId="473765E8" w:rsidR="00282F93" w:rsidRDefault="00282F93" w:rsidP="002C4091">
            <w:pPr>
              <w:pStyle w:val="NoSpacing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Does the patient have a cardiac defibrillator?</w:t>
            </w:r>
          </w:p>
        </w:tc>
        <w:tc>
          <w:tcPr>
            <w:tcW w:w="6144" w:type="dxa"/>
          </w:tcPr>
          <w:p w14:paraId="5BF6BDB5" w14:textId="77777777" w:rsidR="00282F93" w:rsidRDefault="00282F93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12AEF0A2" w14:textId="77777777" w:rsidTr="002C4091">
        <w:trPr>
          <w:trHeight w:val="312"/>
        </w:trPr>
        <w:tc>
          <w:tcPr>
            <w:tcW w:w="4500" w:type="dxa"/>
          </w:tcPr>
          <w:p w14:paraId="01BB4307" w14:textId="03B24C73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Other important info, or if dementia/LD, confirm best interests discussed and family/LPA will attend:</w:t>
            </w:r>
          </w:p>
        </w:tc>
        <w:tc>
          <w:tcPr>
            <w:tcW w:w="6144" w:type="dxa"/>
          </w:tcPr>
          <w:p w14:paraId="080714A0" w14:textId="77777777" w:rsidR="002C4091" w:rsidRDefault="002C4091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C4091" w14:paraId="43514E6E" w14:textId="77777777" w:rsidTr="002C4091">
        <w:trPr>
          <w:trHeight w:val="156"/>
        </w:trPr>
        <w:tc>
          <w:tcPr>
            <w:tcW w:w="10644" w:type="dxa"/>
            <w:gridSpan w:val="2"/>
          </w:tcPr>
          <w:p w14:paraId="0CFD94EA" w14:textId="77777777" w:rsidR="0020711D" w:rsidRDefault="0020711D" w:rsidP="002C4091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390B2E3C" w14:textId="7CF98F5B" w:rsidR="002C4091" w:rsidRDefault="002C4091" w:rsidP="002C4091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</w:pPr>
            <w:r w:rsidRPr="00F666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Please also attach past medical history an</w:t>
            </w:r>
            <w:r w:rsidR="002071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GB"/>
              </w:rPr>
              <w:t>d current medications</w:t>
            </w:r>
          </w:p>
          <w:p w14:paraId="234FB14B" w14:textId="50A730E2" w:rsidR="0020711D" w:rsidRDefault="0020711D" w:rsidP="002C4091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10F1C619" w14:textId="77777777" w:rsidR="002C4091" w:rsidRPr="00282F93" w:rsidRDefault="002C4091" w:rsidP="00901C1B">
      <w:pPr>
        <w:pStyle w:val="NoSpacing"/>
        <w:rPr>
          <w:rFonts w:ascii="Arial" w:eastAsia="Times New Roman" w:hAnsi="Arial" w:cs="Arial"/>
          <w:sz w:val="12"/>
          <w:szCs w:val="12"/>
          <w:lang w:eastAsia="en-GB"/>
        </w:rPr>
      </w:pPr>
    </w:p>
    <w:tbl>
      <w:tblPr>
        <w:tblpPr w:leftFromText="180" w:rightFromText="180" w:vertAnchor="text" w:horzAnchor="margin" w:tblpY="-5606"/>
        <w:tblOverlap w:val="never"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80"/>
        <w:gridCol w:w="2741"/>
        <w:gridCol w:w="1133"/>
        <w:gridCol w:w="3089"/>
        <w:gridCol w:w="800"/>
      </w:tblGrid>
      <w:tr w:rsidR="00470623" w:rsidRPr="00901C1B" w14:paraId="1B47C011" w14:textId="77777777" w:rsidTr="00470623">
        <w:trPr>
          <w:gridAfter w:val="1"/>
          <w:wAfter w:w="800" w:type="dxa"/>
          <w:trHeight w:val="20"/>
        </w:trPr>
        <w:tc>
          <w:tcPr>
            <w:tcW w:w="9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BBD8B2" w14:textId="77777777" w:rsidR="00470623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  <w:p w14:paraId="6174DC7C" w14:textId="77777777" w:rsidR="00470623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  <w:p w14:paraId="5B3B673F" w14:textId="77777777" w:rsidR="00470623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  <w:p w14:paraId="10F4D2CD" w14:textId="77777777" w:rsidR="00470623" w:rsidRPr="00A911A8" w:rsidRDefault="00470623" w:rsidP="00470623">
            <w:pPr>
              <w:pStyle w:val="NoSpacing"/>
              <w:rPr>
                <w:rFonts w:ascii="Arial" w:eastAsia="Times New Roman" w:hAnsi="Arial" w:cs="Arial"/>
                <w:sz w:val="4"/>
                <w:szCs w:val="4"/>
                <w:shd w:val="clear" w:color="auto" w:fill="FFFF00"/>
              </w:rPr>
            </w:pPr>
          </w:p>
        </w:tc>
      </w:tr>
      <w:tr w:rsidR="00470623" w:rsidRPr="00901C1B" w14:paraId="7D40ECB7" w14:textId="77777777" w:rsidTr="00470623">
        <w:trPr>
          <w:trHeight w:hRule="exact" w:val="454"/>
        </w:trPr>
        <w:tc>
          <w:tcPr>
            <w:tcW w:w="10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0B7E" w14:textId="77777777" w:rsidR="00470623" w:rsidRPr="008D4787" w:rsidRDefault="00470623" w:rsidP="00470623">
            <w:pPr>
              <w:pStyle w:val="NoSpacing"/>
              <w:spacing w:before="120"/>
              <w:rPr>
                <w:rFonts w:ascii="Arial" w:eastAsia="Times New Roman" w:hAnsi="Arial" w:cs="Arial"/>
                <w:b/>
                <w:bCs/>
              </w:rPr>
            </w:pPr>
            <w:r w:rsidRPr="008D4787">
              <w:rPr>
                <w:rFonts w:ascii="Arial" w:eastAsia="Times New Roman" w:hAnsi="Arial" w:cs="Arial"/>
                <w:b/>
                <w:bCs/>
              </w:rPr>
              <w:t>PATIENT DETAILS</w:t>
            </w:r>
          </w:p>
          <w:p w14:paraId="58E5A6E8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1F2168F5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31E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Name: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2357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91D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  <w:tc>
          <w:tcPr>
            <w:tcW w:w="3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47F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71685899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4882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Gender: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845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9A4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6B9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07D9D682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DB5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DOB &amp; Age: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93A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DDE3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3458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6A37D9BC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F817" w14:textId="77777777" w:rsidR="00470623" w:rsidRPr="008D4787" w:rsidRDefault="00470623" w:rsidP="00470623">
            <w:pPr>
              <w:pStyle w:val="NoSpacing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8D4787">
              <w:rPr>
                <w:rFonts w:ascii="Arial Narrow" w:eastAsia="Times New Roman" w:hAnsi="Arial Narrow" w:cs="Arial"/>
                <w:sz w:val="20"/>
                <w:szCs w:val="20"/>
              </w:rPr>
              <w:t>NHS Number:</w:t>
            </w:r>
          </w:p>
        </w:tc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367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299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19F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35D265CE" w14:textId="77777777" w:rsidTr="00470623">
        <w:trPr>
          <w:trHeight w:val="397"/>
        </w:trPr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016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Patient Contacts: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7D4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Home: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BD08E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CD2C6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Mobile: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AB8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3626BF61" w14:textId="77777777" w:rsidTr="00470623">
        <w:trPr>
          <w:trHeight w:val="397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BE3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FB5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Work: </w:t>
            </w:r>
          </w:p>
        </w:tc>
        <w:tc>
          <w:tcPr>
            <w:tcW w:w="2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2D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CEA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640B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597CAEAC" w14:textId="77777777" w:rsidTr="00470623">
        <w:trPr>
          <w:trHeight w:val="340"/>
        </w:trPr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CDB9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F1C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Carer/Advocate:  The patient has confirmed the following person(s) should be included in correspondence – </w: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</w:p>
          <w:p w14:paraId="576F076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Important contacts: *</w:t>
            </w:r>
            <w:r w:rsidRPr="00901C1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470623" w:rsidRPr="00901C1B" w14:paraId="1027C662" w14:textId="77777777" w:rsidTr="0047062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E0A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Contact Consent: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DF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Can leave message on answer machine </w:t>
            </w:r>
          </w:p>
          <w:p w14:paraId="6BC72FF3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Can contact by text      </w: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Can contact by Email </w:t>
            </w:r>
          </w:p>
          <w:p w14:paraId="53877F34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NB:  Not all services use Texts or Emails as a method of communication.</w:t>
            </w:r>
          </w:p>
        </w:tc>
      </w:tr>
      <w:tr w:rsidR="00470623" w:rsidRPr="00901C1B" w14:paraId="62C1969A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64EE" w14:textId="45EE47E0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FBA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0623" w:rsidRPr="00901C1B" w14:paraId="32AEF6BA" w14:textId="77777777" w:rsidTr="00470623">
        <w:trPr>
          <w:trHeight w:val="397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76BA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Interpreter: 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7CD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 Yes         Language:        *</w:t>
            </w:r>
            <w:r w:rsidRPr="00901C1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470623" w:rsidRPr="00901C1B" w14:paraId="154A1490" w14:textId="77777777" w:rsidTr="00470623"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1C20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Accessibility Needs:</w:t>
            </w:r>
          </w:p>
        </w:tc>
        <w:tc>
          <w:tcPr>
            <w:tcW w:w="9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00A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Patient Accessible Information Need: </w:t>
            </w:r>
          </w:p>
          <w:p w14:paraId="2EF68281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Wheelchair access        </w: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901C1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Accompanied by Carer </w:t>
            </w:r>
          </w:p>
          <w:p w14:paraId="41F9554C" w14:textId="77777777" w:rsidR="00470623" w:rsidRPr="00901C1B" w:rsidRDefault="00470623" w:rsidP="00470623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901C1B">
              <w:rPr>
                <w:rFonts w:ascii="Arial" w:eastAsia="Times New Roman" w:hAnsi="Arial" w:cs="Arial"/>
                <w:sz w:val="20"/>
                <w:szCs w:val="20"/>
              </w:rPr>
              <w:t>Other disability needing consideration      *</w:t>
            </w:r>
            <w:r w:rsidRPr="00901C1B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901C1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45833112" w14:textId="77777777" w:rsidR="008D4787" w:rsidRPr="00571F55" w:rsidRDefault="008D4787" w:rsidP="00901C1B">
      <w:pPr>
        <w:pStyle w:val="NoSpacing"/>
        <w:rPr>
          <w:rFonts w:ascii="Arial" w:eastAsia="Times New Roman" w:hAnsi="Arial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7837"/>
      </w:tblGrid>
      <w:tr w:rsidR="007E5DA0" w:rsidRPr="00901C1B" w14:paraId="1C8169F1" w14:textId="77777777" w:rsidTr="007E5DA0">
        <w:trPr>
          <w:trHeight w:hRule="exact" w:val="397"/>
        </w:trPr>
        <w:tc>
          <w:tcPr>
            <w:tcW w:w="10461" w:type="dxa"/>
            <w:gridSpan w:val="2"/>
            <w:vAlign w:val="center"/>
          </w:tcPr>
          <w:p w14:paraId="4DE9C6EE" w14:textId="787E8993" w:rsidR="007E5DA0" w:rsidRPr="00901C1B" w:rsidRDefault="007E5DA0" w:rsidP="008D4787">
            <w:pPr>
              <w:pStyle w:val="NoSpacing"/>
              <w:rPr>
                <w:rFonts w:ascii="Arial" w:eastAsia="Times New Roman" w:hAnsi="Arial" w:cs="Arial"/>
              </w:rPr>
            </w:pPr>
            <w:r w:rsidRPr="008D4787">
              <w:rPr>
                <w:rFonts w:ascii="Arial" w:eastAsia="Times New Roman" w:hAnsi="Arial" w:cs="Arial"/>
                <w:b/>
                <w:bCs/>
              </w:rPr>
              <w:t>REFERRER DETAILS</w:t>
            </w:r>
          </w:p>
        </w:tc>
      </w:tr>
      <w:tr w:rsidR="00B90935" w:rsidRPr="00901C1B" w14:paraId="04414403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2AC6A4E3" w14:textId="56BDB666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Name of referrer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21B051DD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B90935" w:rsidRPr="00901C1B" w14:paraId="2A12BB9B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56DAC775" w14:textId="470B42B1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Surgery Tel Number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2222BF54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B90935" w:rsidRPr="00901C1B" w14:paraId="402C241A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2BB3E4BA" w14:textId="160A5FC3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Surgery Email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2F5A8EFC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  <w:tr w:rsidR="00B90935" w:rsidRPr="00901C1B" w14:paraId="7CF8AB3E" w14:textId="77777777" w:rsidTr="00571F55">
        <w:trPr>
          <w:trHeight w:val="397"/>
        </w:trPr>
        <w:tc>
          <w:tcPr>
            <w:tcW w:w="2624" w:type="dxa"/>
            <w:vAlign w:val="center"/>
          </w:tcPr>
          <w:p w14:paraId="7871C904" w14:textId="27087F0D" w:rsidR="00B90935" w:rsidRPr="008D4787" w:rsidRDefault="00B90935" w:rsidP="008D4787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</w:rPr>
              <w:t>Date of referral</w:t>
            </w:r>
            <w:r w:rsidR="00E376B9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7837" w:type="dxa"/>
            <w:vAlign w:val="center"/>
          </w:tcPr>
          <w:p w14:paraId="40399AE9" w14:textId="77777777" w:rsidR="00B90935" w:rsidRPr="00901C1B" w:rsidRDefault="00B90935" w:rsidP="008D4787">
            <w:pPr>
              <w:pStyle w:val="NoSpacing"/>
              <w:rPr>
                <w:rFonts w:ascii="Arial" w:eastAsia="Times New Roman" w:hAnsi="Arial" w:cs="Arial"/>
              </w:rPr>
            </w:pPr>
          </w:p>
        </w:tc>
      </w:tr>
    </w:tbl>
    <w:p w14:paraId="6ACE581E" w14:textId="77777777" w:rsidR="00B90935" w:rsidRPr="00571F55" w:rsidRDefault="00B90935" w:rsidP="00901C1B">
      <w:pPr>
        <w:pStyle w:val="NoSpacing"/>
        <w:rPr>
          <w:rFonts w:ascii="Arial" w:eastAsia="Times New Roman" w:hAnsi="Arial" w:cs="Arial"/>
          <w:color w:val="000000" w:themeColor="text1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BB0625" w:rsidRPr="00901C1B" w14:paraId="5F16ADAE" w14:textId="77777777" w:rsidTr="007E5DA0">
        <w:trPr>
          <w:trHeight w:val="397"/>
        </w:trPr>
        <w:tc>
          <w:tcPr>
            <w:tcW w:w="10461" w:type="dxa"/>
          </w:tcPr>
          <w:p w14:paraId="091754A3" w14:textId="1744E988" w:rsidR="00B90935" w:rsidRPr="008D4787" w:rsidRDefault="008D4787" w:rsidP="007E5DA0">
            <w:pPr>
              <w:pStyle w:val="NoSpacing"/>
              <w:spacing w:before="6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8D478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REFERRAL PROCESS </w:t>
            </w:r>
          </w:p>
        </w:tc>
      </w:tr>
      <w:tr w:rsidR="00B90935" w:rsidRPr="00901C1B" w14:paraId="42D8E6EF" w14:textId="77777777" w:rsidTr="007E5DA0">
        <w:trPr>
          <w:trHeight w:hRule="exact" w:val="3402"/>
        </w:trPr>
        <w:tc>
          <w:tcPr>
            <w:tcW w:w="10461" w:type="dxa"/>
          </w:tcPr>
          <w:p w14:paraId="346EB751" w14:textId="543FDD88" w:rsidR="00BB0625" w:rsidRPr="008D4787" w:rsidRDefault="00BB0625" w:rsidP="008D4787">
            <w:pPr>
              <w:pStyle w:val="NoSpacing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Checklist for </w:t>
            </w:r>
            <w:r w:rsidR="00850452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the 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Urgent </w:t>
            </w:r>
            <w:r w:rsidR="003A3C93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Suspected </w:t>
            </w:r>
            <w:r w:rsidR="0021219A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Skin Cancer 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(</w:t>
            </w:r>
            <w:r w:rsidR="0021219A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USC</w:t>
            </w:r>
            <w:r w:rsidR="00FB32C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)</w:t>
            </w:r>
            <w:r w:rsidR="00850452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 pathway</w:t>
            </w:r>
            <w:r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 – refer to the most relevant clinic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 (</w:t>
            </w:r>
            <w:r w:rsid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D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ermatology or </w:t>
            </w:r>
            <w:r w:rsid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P</w:t>
            </w:r>
            <w:r w:rsidR="00207551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lastics)</w:t>
            </w:r>
            <w:r w:rsidR="003A3C93" w:rsidRPr="008D4787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. This does NOT include BCC.</w:t>
            </w:r>
          </w:p>
          <w:p w14:paraId="0411DC75" w14:textId="2EC5EECD" w:rsidR="00B90935" w:rsidRPr="008D4787" w:rsidRDefault="0021219A" w:rsidP="00901C1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All USC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FDS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referrals must be received via e-RS/C&amp;B, </w:t>
            </w:r>
            <w:bookmarkStart w:id="0" w:name="Check2"/>
            <w:r w:rsidR="00B90935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making sure the f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ollowing steps have been taken:</w:t>
            </w:r>
          </w:p>
          <w:p w14:paraId="3C432BBA" w14:textId="3CC2D2F5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bookmarkEnd w:id="0"/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Patient has been informed that this is an urgent referral for suspected 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melanoma / SCC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7F15363" w14:textId="1923D6F3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Clinical image attached</w:t>
            </w:r>
            <w:r w:rsidR="00993B48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if available </w:t>
            </w:r>
          </w:p>
          <w:p w14:paraId="0018EE7C" w14:textId="564F13D9" w:rsidR="00B90935" w:rsidRPr="008D4787" w:rsidRDefault="00B90935" w:rsidP="007E5DA0">
            <w:pPr>
              <w:pStyle w:val="NoSpacing"/>
              <w:ind w:left="462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patient has been informed that their referral and/or photos may be reviewed by a specialist and reprioritised if they feel their condition does not require such an urgent appointment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  <w:p w14:paraId="5781C5B7" w14:textId="24675628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patient is available and willing to attend hospital for tests/appointment within 14 days</w:t>
            </w:r>
          </w:p>
          <w:p w14:paraId="288ADFF0" w14:textId="2B60F747" w:rsidR="00B90935" w:rsidRPr="008D4787" w:rsidRDefault="00B90935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The patient has been given the </w:t>
            </w:r>
            <w:r w:rsidR="003A3C93"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Urgent Suspected Cancer Referral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Patient Information leaflet (links below) </w:t>
            </w:r>
          </w:p>
          <w:p w14:paraId="24FB01D3" w14:textId="5A4E97D6" w:rsidR="00347E7E" w:rsidRPr="008D4787" w:rsidRDefault="00347E7E" w:rsidP="00CC095B">
            <w:pPr>
              <w:pStyle w:val="NoSpacing"/>
              <w:ind w:left="462" w:hanging="42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Patient is aware that this is a clinic appointment, and that treatment may not be provided same day depending on their individual clinical problem and needs</w:t>
            </w:r>
            <w:r w:rsidR="00CC095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2C179ACD" w14:textId="77777777" w:rsidR="00B90935" w:rsidRPr="008D4787" w:rsidRDefault="00B90935" w:rsidP="00901C1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Hyperlink to: </w:t>
            </w:r>
          </w:p>
          <w:p w14:paraId="209A62F9" w14:textId="77777777" w:rsidR="00B90935" w:rsidRPr="008D4787" w:rsidRDefault="00B90935" w:rsidP="00901C1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hyperlink r:id="rId11" w:history="1">
              <w:r w:rsidRPr="008D47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Skin cancers - recognition and referral - NICE CKS</w:t>
              </w:r>
            </w:hyperlink>
            <w:r w:rsidRPr="008D47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</w:t>
            </w:r>
          </w:p>
          <w:p w14:paraId="5DD39C48" w14:textId="0B5E651C" w:rsidR="00B90935" w:rsidRPr="008D4787" w:rsidRDefault="003A3C93" w:rsidP="00901C1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8D47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 xml:space="preserve">Urgent Suspected Skin Cancer Referral </w:t>
              </w:r>
              <w:r w:rsidR="00B90935" w:rsidRPr="008D4787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n-GB"/>
                </w:rPr>
                <w:t>Patient Information Leaflets « Northern Cancer Alliance</w:t>
              </w:r>
            </w:hyperlink>
          </w:p>
          <w:p w14:paraId="1A1F6E58" w14:textId="77777777" w:rsidR="00B90935" w:rsidRPr="007E5DA0" w:rsidRDefault="00B90935" w:rsidP="00901C1B">
            <w:pPr>
              <w:pStyle w:val="NoSpacing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</w:tc>
      </w:tr>
      <w:tr w:rsidR="00BB0625" w:rsidRPr="00901C1B" w14:paraId="5DE69410" w14:textId="77777777" w:rsidTr="007E5DA0">
        <w:trPr>
          <w:trHeight w:hRule="exact" w:val="454"/>
        </w:trPr>
        <w:tc>
          <w:tcPr>
            <w:tcW w:w="10461" w:type="dxa"/>
            <w:tcBorders>
              <w:bottom w:val="single" w:sz="4" w:space="0" w:color="auto"/>
            </w:tcBorders>
            <w:vAlign w:val="center"/>
          </w:tcPr>
          <w:p w14:paraId="508A1F7B" w14:textId="3C269938" w:rsidR="00BB0625" w:rsidRPr="00901C1B" w:rsidRDefault="003A3C93" w:rsidP="00571F55">
            <w:pPr>
              <w:pStyle w:val="NoSpacing"/>
              <w:spacing w:before="120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n-GB"/>
              </w:rPr>
            </w:pPr>
            <w:r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BCC and a</w:t>
            </w:r>
            <w:r w:rsidR="00BB0625"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ll other </w:t>
            </w:r>
            <w:r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 xml:space="preserve">skin lesion </w:t>
            </w:r>
            <w:r w:rsidR="00BB0625" w:rsidRPr="00571F55">
              <w:rPr>
                <w:rFonts w:ascii="Arial" w:eastAsia="Times New Roman" w:hAnsi="Arial" w:cs="Arial"/>
                <w:b/>
                <w:bCs/>
                <w:color w:val="C00000"/>
                <w:lang w:eastAsia="en-GB"/>
              </w:rPr>
              <w:t>referrals</w:t>
            </w:r>
            <w:r w:rsidR="00BB0625" w:rsidRPr="00571F55">
              <w:rPr>
                <w:rFonts w:ascii="Arial" w:eastAsia="Times New Roman" w:hAnsi="Arial" w:cs="Arial"/>
                <w:color w:val="C00000"/>
                <w:lang w:eastAsia="en-GB"/>
              </w:rPr>
              <w:t xml:space="preserve"> </w:t>
            </w:r>
            <w:r w:rsidR="00BB0625" w:rsidRPr="00571F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- refer in the standard way through </w:t>
            </w:r>
            <w:r w:rsidR="009C43AA" w:rsidRPr="00571F55">
              <w:rPr>
                <w:rFonts w:ascii="Arial" w:eastAsia="Times New Roman" w:hAnsi="Arial" w:cs="Arial"/>
                <w:color w:val="000000" w:themeColor="text1"/>
                <w:lang w:eastAsia="en-GB"/>
              </w:rPr>
              <w:t>e-RS/</w:t>
            </w:r>
            <w:r w:rsidR="00BB0625" w:rsidRPr="00571F55">
              <w:rPr>
                <w:rFonts w:ascii="Arial" w:eastAsia="Times New Roman" w:hAnsi="Arial" w:cs="Arial"/>
                <w:color w:val="000000" w:themeColor="text1"/>
                <w:lang w:eastAsia="en-GB"/>
              </w:rPr>
              <w:t>C&amp;B.</w:t>
            </w:r>
            <w:r w:rsidR="00BB0625" w:rsidRPr="00901C1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br/>
            </w:r>
          </w:p>
        </w:tc>
      </w:tr>
    </w:tbl>
    <w:p w14:paraId="14CBE48F" w14:textId="77777777" w:rsidR="00387D32" w:rsidRPr="00571F55" w:rsidRDefault="00387D32" w:rsidP="00901C1B">
      <w:pPr>
        <w:pStyle w:val="NoSpacing"/>
        <w:rPr>
          <w:rFonts w:ascii="Arial" w:eastAsia="Times New Roman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1F55" w14:paraId="56769A29" w14:textId="77777777" w:rsidTr="00571F55">
        <w:trPr>
          <w:trHeight w:hRule="exact" w:val="2325"/>
        </w:trPr>
        <w:tc>
          <w:tcPr>
            <w:tcW w:w="10456" w:type="dxa"/>
          </w:tcPr>
          <w:p w14:paraId="0FDCBFF2" w14:textId="77777777" w:rsidR="00571F55" w:rsidRPr="00901C1B" w:rsidRDefault="00571F55" w:rsidP="00571F55">
            <w:pPr>
              <w:pStyle w:val="NoSpacing"/>
              <w:rPr>
                <w:rFonts w:ascii="Arial" w:eastAsia="Times New Roman" w:hAnsi="Arial" w:cs="Arial"/>
              </w:rPr>
            </w:pPr>
            <w:r w:rsidRPr="00571F55">
              <w:rPr>
                <w:rFonts w:ascii="Arial" w:eastAsia="Times New Roman" w:hAnsi="Arial" w:cs="Arial"/>
                <w:b/>
                <w:bCs/>
                <w:u w:val="single"/>
              </w:rPr>
              <w:t>To be completed by the Data Team</w:t>
            </w:r>
            <w:r w:rsidRPr="00901C1B"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901C1B">
              <w:rPr>
                <w:rFonts w:ascii="Arial" w:eastAsia="Times New Roman" w:hAnsi="Arial" w:cs="Arial"/>
              </w:rPr>
              <w:t xml:space="preserve">  </w:t>
            </w:r>
            <w:r w:rsidRPr="00571F55">
              <w:rPr>
                <w:rFonts w:ascii="Arial Narrow" w:eastAsia="Times New Roman" w:hAnsi="Arial Narrow" w:cs="Arial"/>
              </w:rPr>
              <w:t>(insert dates)</w:t>
            </w:r>
            <w:r w:rsidRPr="00901C1B">
              <w:rPr>
                <w:rFonts w:ascii="Arial" w:eastAsia="Times New Roman" w:hAnsi="Arial" w:cs="Arial"/>
              </w:rPr>
              <w:t xml:space="preserve"> </w:t>
            </w:r>
          </w:p>
          <w:p w14:paraId="22BC6D6C" w14:textId="77777777" w:rsidR="00571F55" w:rsidRDefault="00571F55" w:rsidP="00571F55">
            <w:pPr>
              <w:pStyle w:val="NoSpacing"/>
              <w:rPr>
                <w:rFonts w:ascii="Arial" w:eastAsia="Times New Roman" w:hAnsi="Arial" w:cs="Arial"/>
              </w:rPr>
            </w:pPr>
          </w:p>
          <w:p w14:paraId="31BE9F27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Received: 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First Appointment booked: 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  <w:p w14:paraId="78EC699D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09CB30F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First Appointment date: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  1</w:t>
            </w:r>
            <w:r w:rsidRPr="0001427C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st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 xml:space="preserve"> seen:  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    </w:t>
            </w:r>
            <w:r w:rsidRPr="0001427C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01427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    </w:t>
            </w:r>
          </w:p>
          <w:p w14:paraId="1E0CAD01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 w14:paraId="629D1B85" w14:textId="744D27CF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Specify reason if not seen on 1</w:t>
            </w: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vertAlign w:val="superscript"/>
              </w:rPr>
              <w:t>st</w:t>
            </w: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appointment:</w:t>
            </w:r>
          </w:p>
          <w:p w14:paraId="62AC8BC9" w14:textId="77777777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14:paraId="6F0D7DEC" w14:textId="2472B082" w:rsidR="00571F55" w:rsidRPr="0001427C" w:rsidRDefault="00571F55" w:rsidP="00571F55">
            <w:pPr>
              <w:pStyle w:val="NoSpacing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Diagnosis:     Malignant    </w: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  <w:r w:rsidRPr="0001427C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 xml:space="preserve">       Benign:   </w: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r w:rsidRPr="000142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</w:t>
            </w:r>
          </w:p>
          <w:p w14:paraId="096EA67D" w14:textId="77777777" w:rsidR="00571F55" w:rsidRDefault="00571F55" w:rsidP="00571F55">
            <w:pPr>
              <w:pStyle w:val="NoSpacing"/>
              <w:rPr>
                <w:rFonts w:ascii="Arial" w:eastAsia="Times New Roman" w:hAnsi="Arial" w:cs="Arial"/>
                <w:noProof/>
              </w:rPr>
            </w:pPr>
          </w:p>
          <w:p w14:paraId="2E9CF52D" w14:textId="77777777" w:rsidR="00571F55" w:rsidRDefault="00571F55" w:rsidP="00901C1B">
            <w:pPr>
              <w:pStyle w:val="NoSpacing"/>
              <w:rPr>
                <w:rFonts w:ascii="Calibri" w:eastAsia="Times New Roman" w:hAnsi="Calibri" w:cs="Arial"/>
              </w:rPr>
            </w:pPr>
          </w:p>
        </w:tc>
      </w:tr>
    </w:tbl>
    <w:p w14:paraId="1E2A588F" w14:textId="77777777" w:rsidR="00571F55" w:rsidRPr="00890E02" w:rsidRDefault="00571F55" w:rsidP="00571F55">
      <w:pPr>
        <w:pStyle w:val="NoSpacing"/>
        <w:rPr>
          <w:rFonts w:ascii="Calibri" w:eastAsia="Times New Roman" w:hAnsi="Calibri" w:cs="Arial"/>
        </w:rPr>
      </w:pPr>
    </w:p>
    <w:sectPr w:rsidR="00571F55" w:rsidRPr="00890E02" w:rsidSect="00470623">
      <w:footerReference w:type="default" r:id="rId13"/>
      <w:pgSz w:w="11906" w:h="16838"/>
      <w:pgMar w:top="454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E985" w14:textId="77777777" w:rsidR="00E944DA" w:rsidRDefault="00E944DA" w:rsidP="00B90935">
      <w:pPr>
        <w:spacing w:after="0" w:line="240" w:lineRule="auto"/>
      </w:pPr>
      <w:r>
        <w:separator/>
      </w:r>
    </w:p>
  </w:endnote>
  <w:endnote w:type="continuationSeparator" w:id="0">
    <w:p w14:paraId="1EF91856" w14:textId="77777777" w:rsidR="00E944DA" w:rsidRDefault="00E944DA" w:rsidP="00B90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5137" w14:textId="25A56501" w:rsidR="00A911A8" w:rsidRPr="00571F55" w:rsidRDefault="00A911A8" w:rsidP="00A911A8">
    <w:pPr>
      <w:spacing w:after="0"/>
      <w:jc w:val="center"/>
      <w:rPr>
        <w:rFonts w:ascii="Arial" w:hAnsi="Arial" w:cs="Arial"/>
        <w:color w:val="808080" w:themeColor="background1" w:themeShade="80"/>
        <w:sz w:val="20"/>
      </w:rPr>
    </w:pPr>
    <w:r w:rsidRPr="00571F55">
      <w:rPr>
        <w:rFonts w:ascii="Arial" w:hAnsi="Arial" w:cs="Arial"/>
        <w:color w:val="808080" w:themeColor="background1" w:themeShade="80"/>
        <w:sz w:val="20"/>
      </w:rPr>
      <w:t xml:space="preserve">Teesside and North Yorkshire Skin Lesion Referral Proforma – All Lesions / </w:t>
    </w:r>
    <w:r w:rsidR="00470623">
      <w:rPr>
        <w:rFonts w:ascii="Arial" w:hAnsi="Arial" w:cs="Arial"/>
        <w:color w:val="808080" w:themeColor="background1" w:themeShade="80"/>
        <w:sz w:val="20"/>
      </w:rPr>
      <w:t>Feb 2026</w:t>
    </w:r>
  </w:p>
  <w:p w14:paraId="4E054FD6" w14:textId="0E3AA1A8" w:rsidR="00B90935" w:rsidRDefault="00B90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6418" w14:textId="77777777" w:rsidR="00E944DA" w:rsidRDefault="00E944DA" w:rsidP="00B90935">
      <w:pPr>
        <w:spacing w:after="0" w:line="240" w:lineRule="auto"/>
      </w:pPr>
      <w:r>
        <w:separator/>
      </w:r>
    </w:p>
  </w:footnote>
  <w:footnote w:type="continuationSeparator" w:id="0">
    <w:p w14:paraId="7100F49A" w14:textId="77777777" w:rsidR="00E944DA" w:rsidRDefault="00E944DA" w:rsidP="00B90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256"/>
    <w:multiLevelType w:val="hybridMultilevel"/>
    <w:tmpl w:val="4C0A7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3416F7"/>
    <w:multiLevelType w:val="hybridMultilevel"/>
    <w:tmpl w:val="E32E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75EA8"/>
    <w:multiLevelType w:val="hybridMultilevel"/>
    <w:tmpl w:val="4C40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93901"/>
    <w:multiLevelType w:val="hybridMultilevel"/>
    <w:tmpl w:val="280EE604"/>
    <w:lvl w:ilvl="0" w:tplc="08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C0E7703"/>
    <w:multiLevelType w:val="hybridMultilevel"/>
    <w:tmpl w:val="1A8CC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749E1"/>
    <w:multiLevelType w:val="hybridMultilevel"/>
    <w:tmpl w:val="19A634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D3197"/>
    <w:multiLevelType w:val="hybridMultilevel"/>
    <w:tmpl w:val="A580B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232FD"/>
    <w:multiLevelType w:val="hybridMultilevel"/>
    <w:tmpl w:val="C4F80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2E54F0"/>
    <w:multiLevelType w:val="hybridMultilevel"/>
    <w:tmpl w:val="83C0F8BC"/>
    <w:lvl w:ilvl="0" w:tplc="24F41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EE5"/>
    <w:multiLevelType w:val="hybridMultilevel"/>
    <w:tmpl w:val="79041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5630B"/>
    <w:multiLevelType w:val="hybridMultilevel"/>
    <w:tmpl w:val="F4F61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C52769"/>
    <w:multiLevelType w:val="hybridMultilevel"/>
    <w:tmpl w:val="5F7CA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D2276"/>
    <w:multiLevelType w:val="hybridMultilevel"/>
    <w:tmpl w:val="7494B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5738E8"/>
    <w:multiLevelType w:val="hybridMultilevel"/>
    <w:tmpl w:val="B16E4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7256F"/>
    <w:multiLevelType w:val="hybridMultilevel"/>
    <w:tmpl w:val="8076C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45C4D"/>
    <w:multiLevelType w:val="hybridMultilevel"/>
    <w:tmpl w:val="5BCABB44"/>
    <w:lvl w:ilvl="0" w:tplc="24F410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257A"/>
    <w:multiLevelType w:val="hybridMultilevel"/>
    <w:tmpl w:val="C7244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6D0277"/>
    <w:multiLevelType w:val="hybridMultilevel"/>
    <w:tmpl w:val="15D4EE80"/>
    <w:lvl w:ilvl="0" w:tplc="08090001">
      <w:start w:val="1"/>
      <w:numFmt w:val="bullet"/>
      <w:lvlText w:val=""/>
      <w:lvlJc w:val="left"/>
      <w:pPr>
        <w:ind w:left="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8" w15:restartNumberingAfterBreak="0">
    <w:nsid w:val="511F6A06"/>
    <w:multiLevelType w:val="hybridMultilevel"/>
    <w:tmpl w:val="7D300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E2AB1"/>
    <w:multiLevelType w:val="hybridMultilevel"/>
    <w:tmpl w:val="B7DE57D0"/>
    <w:lvl w:ilvl="0" w:tplc="3E42D5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194476"/>
    <w:multiLevelType w:val="hybridMultilevel"/>
    <w:tmpl w:val="AC70E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D2E87"/>
    <w:multiLevelType w:val="hybridMultilevel"/>
    <w:tmpl w:val="378A1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AB478E"/>
    <w:multiLevelType w:val="hybridMultilevel"/>
    <w:tmpl w:val="A7C49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CD5024"/>
    <w:multiLevelType w:val="hybridMultilevel"/>
    <w:tmpl w:val="966074D4"/>
    <w:lvl w:ilvl="0" w:tplc="24F4107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2F6547"/>
    <w:multiLevelType w:val="hybridMultilevel"/>
    <w:tmpl w:val="28849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F11D2A"/>
    <w:multiLevelType w:val="hybridMultilevel"/>
    <w:tmpl w:val="12744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8608571">
    <w:abstractNumId w:val="19"/>
  </w:num>
  <w:num w:numId="2" w16cid:durableId="1256865402">
    <w:abstractNumId w:val="17"/>
  </w:num>
  <w:num w:numId="3" w16cid:durableId="1742409514">
    <w:abstractNumId w:val="6"/>
  </w:num>
  <w:num w:numId="4" w16cid:durableId="1978413797">
    <w:abstractNumId w:val="9"/>
  </w:num>
  <w:num w:numId="5" w16cid:durableId="2102095236">
    <w:abstractNumId w:val="13"/>
  </w:num>
  <w:num w:numId="6" w16cid:durableId="1157188569">
    <w:abstractNumId w:val="3"/>
  </w:num>
  <w:num w:numId="7" w16cid:durableId="1906600331">
    <w:abstractNumId w:val="7"/>
  </w:num>
  <w:num w:numId="8" w16cid:durableId="2703599">
    <w:abstractNumId w:val="2"/>
  </w:num>
  <w:num w:numId="9" w16cid:durableId="1104693802">
    <w:abstractNumId w:val="11"/>
  </w:num>
  <w:num w:numId="10" w16cid:durableId="1942761552">
    <w:abstractNumId w:val="0"/>
  </w:num>
  <w:num w:numId="11" w16cid:durableId="1839006159">
    <w:abstractNumId w:val="5"/>
  </w:num>
  <w:num w:numId="12" w16cid:durableId="950433187">
    <w:abstractNumId w:val="25"/>
  </w:num>
  <w:num w:numId="13" w16cid:durableId="1426462876">
    <w:abstractNumId w:val="4"/>
  </w:num>
  <w:num w:numId="14" w16cid:durableId="1173451702">
    <w:abstractNumId w:val="23"/>
  </w:num>
  <w:num w:numId="15" w16cid:durableId="1450969575">
    <w:abstractNumId w:val="12"/>
  </w:num>
  <w:num w:numId="16" w16cid:durableId="1533809005">
    <w:abstractNumId w:val="15"/>
  </w:num>
  <w:num w:numId="17" w16cid:durableId="2068381721">
    <w:abstractNumId w:val="8"/>
  </w:num>
  <w:num w:numId="18" w16cid:durableId="1301962007">
    <w:abstractNumId w:val="10"/>
  </w:num>
  <w:num w:numId="19" w16cid:durableId="781532353">
    <w:abstractNumId w:val="20"/>
  </w:num>
  <w:num w:numId="20" w16cid:durableId="1161701791">
    <w:abstractNumId w:val="1"/>
  </w:num>
  <w:num w:numId="21" w16cid:durableId="1650328185">
    <w:abstractNumId w:val="18"/>
  </w:num>
  <w:num w:numId="22" w16cid:durableId="1201167223">
    <w:abstractNumId w:val="22"/>
  </w:num>
  <w:num w:numId="23" w16cid:durableId="33971057">
    <w:abstractNumId w:val="21"/>
  </w:num>
  <w:num w:numId="24" w16cid:durableId="84687356">
    <w:abstractNumId w:val="16"/>
  </w:num>
  <w:num w:numId="25" w16cid:durableId="238098649">
    <w:abstractNumId w:val="24"/>
  </w:num>
  <w:num w:numId="26" w16cid:durableId="1673222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D1"/>
    <w:rsid w:val="00004295"/>
    <w:rsid w:val="0001427C"/>
    <w:rsid w:val="00026949"/>
    <w:rsid w:val="00037F93"/>
    <w:rsid w:val="00051ED7"/>
    <w:rsid w:val="0005372E"/>
    <w:rsid w:val="00064E58"/>
    <w:rsid w:val="000A42AF"/>
    <w:rsid w:val="000B1194"/>
    <w:rsid w:val="000E2A8A"/>
    <w:rsid w:val="000F477B"/>
    <w:rsid w:val="001303E7"/>
    <w:rsid w:val="00145547"/>
    <w:rsid w:val="00154134"/>
    <w:rsid w:val="001556A0"/>
    <w:rsid w:val="00182AC7"/>
    <w:rsid w:val="001863DD"/>
    <w:rsid w:val="001A0126"/>
    <w:rsid w:val="001B2AA5"/>
    <w:rsid w:val="001B475F"/>
    <w:rsid w:val="001F2020"/>
    <w:rsid w:val="001F60FF"/>
    <w:rsid w:val="001F72AF"/>
    <w:rsid w:val="0020711D"/>
    <w:rsid w:val="00207551"/>
    <w:rsid w:val="0021219A"/>
    <w:rsid w:val="002171F0"/>
    <w:rsid w:val="00282F93"/>
    <w:rsid w:val="002C246D"/>
    <w:rsid w:val="002C4091"/>
    <w:rsid w:val="002F7CA2"/>
    <w:rsid w:val="00302AE1"/>
    <w:rsid w:val="00337906"/>
    <w:rsid w:val="00347E7E"/>
    <w:rsid w:val="00354E4C"/>
    <w:rsid w:val="00387D32"/>
    <w:rsid w:val="00391E47"/>
    <w:rsid w:val="003A3C93"/>
    <w:rsid w:val="003B64BA"/>
    <w:rsid w:val="003C1335"/>
    <w:rsid w:val="003C42A7"/>
    <w:rsid w:val="003C55B8"/>
    <w:rsid w:val="003F0713"/>
    <w:rsid w:val="0040046B"/>
    <w:rsid w:val="00402C8C"/>
    <w:rsid w:val="00404756"/>
    <w:rsid w:val="00415D73"/>
    <w:rsid w:val="00417663"/>
    <w:rsid w:val="00456D2D"/>
    <w:rsid w:val="00470623"/>
    <w:rsid w:val="004763A6"/>
    <w:rsid w:val="00485A9E"/>
    <w:rsid w:val="00497292"/>
    <w:rsid w:val="004A03CC"/>
    <w:rsid w:val="004A6A18"/>
    <w:rsid w:val="004B4DAF"/>
    <w:rsid w:val="004E39C8"/>
    <w:rsid w:val="005432A6"/>
    <w:rsid w:val="005444DB"/>
    <w:rsid w:val="00571F55"/>
    <w:rsid w:val="0057760F"/>
    <w:rsid w:val="005C227C"/>
    <w:rsid w:val="005C5068"/>
    <w:rsid w:val="00621D34"/>
    <w:rsid w:val="0064370C"/>
    <w:rsid w:val="00651B63"/>
    <w:rsid w:val="006A26CB"/>
    <w:rsid w:val="006B5910"/>
    <w:rsid w:val="006C5A4B"/>
    <w:rsid w:val="006E1057"/>
    <w:rsid w:val="006F03D1"/>
    <w:rsid w:val="006F51C9"/>
    <w:rsid w:val="006F5DE0"/>
    <w:rsid w:val="007332E3"/>
    <w:rsid w:val="007457B0"/>
    <w:rsid w:val="007527F2"/>
    <w:rsid w:val="00774AEF"/>
    <w:rsid w:val="00777BC2"/>
    <w:rsid w:val="007A5285"/>
    <w:rsid w:val="007D3362"/>
    <w:rsid w:val="007D56B5"/>
    <w:rsid w:val="007D6499"/>
    <w:rsid w:val="007E1B2A"/>
    <w:rsid w:val="007E5DA0"/>
    <w:rsid w:val="007F599D"/>
    <w:rsid w:val="008038AE"/>
    <w:rsid w:val="00804315"/>
    <w:rsid w:val="008169BB"/>
    <w:rsid w:val="00827E1E"/>
    <w:rsid w:val="008322C7"/>
    <w:rsid w:val="0084747C"/>
    <w:rsid w:val="00850452"/>
    <w:rsid w:val="00873156"/>
    <w:rsid w:val="008758C8"/>
    <w:rsid w:val="00877105"/>
    <w:rsid w:val="008B2DA3"/>
    <w:rsid w:val="008D4787"/>
    <w:rsid w:val="00901C1B"/>
    <w:rsid w:val="009149E7"/>
    <w:rsid w:val="0092269B"/>
    <w:rsid w:val="00927339"/>
    <w:rsid w:val="00943216"/>
    <w:rsid w:val="00957994"/>
    <w:rsid w:val="00987457"/>
    <w:rsid w:val="00993B48"/>
    <w:rsid w:val="009979BD"/>
    <w:rsid w:val="009A6EF0"/>
    <w:rsid w:val="009B5C13"/>
    <w:rsid w:val="009C43AA"/>
    <w:rsid w:val="009E7952"/>
    <w:rsid w:val="00A1519B"/>
    <w:rsid w:val="00A440F7"/>
    <w:rsid w:val="00A54F53"/>
    <w:rsid w:val="00A718B4"/>
    <w:rsid w:val="00A85FE0"/>
    <w:rsid w:val="00A911A8"/>
    <w:rsid w:val="00AA4B29"/>
    <w:rsid w:val="00AB7303"/>
    <w:rsid w:val="00AC544F"/>
    <w:rsid w:val="00AD0E1E"/>
    <w:rsid w:val="00AD2380"/>
    <w:rsid w:val="00AD6F87"/>
    <w:rsid w:val="00AE1E41"/>
    <w:rsid w:val="00AF67A0"/>
    <w:rsid w:val="00B0187E"/>
    <w:rsid w:val="00B06D09"/>
    <w:rsid w:val="00B32225"/>
    <w:rsid w:val="00B80044"/>
    <w:rsid w:val="00B90935"/>
    <w:rsid w:val="00B93387"/>
    <w:rsid w:val="00BA3EBD"/>
    <w:rsid w:val="00BA4802"/>
    <w:rsid w:val="00BB0625"/>
    <w:rsid w:val="00BB223D"/>
    <w:rsid w:val="00BC6D71"/>
    <w:rsid w:val="00BE5A4E"/>
    <w:rsid w:val="00BF484A"/>
    <w:rsid w:val="00C65E05"/>
    <w:rsid w:val="00CA2F51"/>
    <w:rsid w:val="00CB38A5"/>
    <w:rsid w:val="00CC095B"/>
    <w:rsid w:val="00CD62DA"/>
    <w:rsid w:val="00CD6AF7"/>
    <w:rsid w:val="00CE654E"/>
    <w:rsid w:val="00D21853"/>
    <w:rsid w:val="00D274DB"/>
    <w:rsid w:val="00D654AB"/>
    <w:rsid w:val="00D80644"/>
    <w:rsid w:val="00D80C34"/>
    <w:rsid w:val="00D870DC"/>
    <w:rsid w:val="00DB0A4A"/>
    <w:rsid w:val="00DC028C"/>
    <w:rsid w:val="00DE7327"/>
    <w:rsid w:val="00DF3350"/>
    <w:rsid w:val="00E14659"/>
    <w:rsid w:val="00E376B9"/>
    <w:rsid w:val="00E4583F"/>
    <w:rsid w:val="00E637FB"/>
    <w:rsid w:val="00E70FFF"/>
    <w:rsid w:val="00E77C1E"/>
    <w:rsid w:val="00E81FE8"/>
    <w:rsid w:val="00E90927"/>
    <w:rsid w:val="00E944DA"/>
    <w:rsid w:val="00EA38F0"/>
    <w:rsid w:val="00EB2461"/>
    <w:rsid w:val="00EB400B"/>
    <w:rsid w:val="00EC64F5"/>
    <w:rsid w:val="00EC66FC"/>
    <w:rsid w:val="00ED4CE3"/>
    <w:rsid w:val="00F25EC5"/>
    <w:rsid w:val="00F450AA"/>
    <w:rsid w:val="00F658F1"/>
    <w:rsid w:val="00F666F4"/>
    <w:rsid w:val="00F86B29"/>
    <w:rsid w:val="00FA0A2E"/>
    <w:rsid w:val="00FB32C1"/>
    <w:rsid w:val="00FB7B12"/>
    <w:rsid w:val="00FF03EB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476A7"/>
  <w15:chartTrackingRefBased/>
  <w15:docId w15:val="{3C35FAB3-A2E2-4F18-A33A-7CEA1080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9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935"/>
  </w:style>
  <w:style w:type="paragraph" w:styleId="Footer">
    <w:name w:val="footer"/>
    <w:basedOn w:val="Normal"/>
    <w:link w:val="FooterChar"/>
    <w:uiPriority w:val="99"/>
    <w:unhideWhenUsed/>
    <w:rsid w:val="00B90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935"/>
  </w:style>
  <w:style w:type="character" w:styleId="PlaceholderText">
    <w:name w:val="Placeholder Text"/>
    <w:basedOn w:val="DefaultParagraphFont"/>
    <w:uiPriority w:val="99"/>
    <w:semiHidden/>
    <w:rsid w:val="006E1057"/>
    <w:rPr>
      <w:color w:val="808080"/>
    </w:rPr>
  </w:style>
  <w:style w:type="paragraph" w:styleId="NoSpacing">
    <w:name w:val="No Spacing"/>
    <w:uiPriority w:val="1"/>
    <w:qFormat/>
    <w:rsid w:val="00901C1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C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37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ds.org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therncanceralliance.nhs.uk/pathway/early-diagnosis/supporting-primary-care/patient-information-leafle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ks.nice.org.uk/skin-cancers-recognition-and-referr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cds.org.uk/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therncanceralliance.nhs.uk/wp-content/uploads/2023/11/20231123-TTS-presentation-COMPLETE-Nov-23-copy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9C5C-204D-4F43-BB59-AD047430A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Cunliffe, Tim</dc:creator>
  <cp:keywords/>
  <dc:description/>
  <cp:lastModifiedBy>FULCHINI, Polly (NHS HUMBER AND NORTH YORKSHIRE ICB - 03Q)</cp:lastModifiedBy>
  <cp:revision>2</cp:revision>
  <cp:lastPrinted>2025-08-26T07:56:00Z</cp:lastPrinted>
  <dcterms:created xsi:type="dcterms:W3CDTF">2026-04-02T15:12:00Z</dcterms:created>
  <dcterms:modified xsi:type="dcterms:W3CDTF">2026-04-02T15:12:00Z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ab8707-3e12-4451-be51-3527abd19067_Enabled">
    <vt:lpwstr>true</vt:lpwstr>
  </property>
  <property fmtid="{D5CDD505-2E9C-101B-9397-08002B2CF9AE}" pid="3" name="MSIP_Label_74ab8707-3e12-4451-be51-3527abd19067_SetDate">
    <vt:lpwstr>2024-02-20T18:03:51Z</vt:lpwstr>
  </property>
  <property fmtid="{D5CDD505-2E9C-101B-9397-08002B2CF9AE}" pid="4" name="MSIP_Label_74ab8707-3e12-4451-be51-3527abd19067_Method">
    <vt:lpwstr>Standard</vt:lpwstr>
  </property>
  <property fmtid="{D5CDD505-2E9C-101B-9397-08002B2CF9AE}" pid="5" name="MSIP_Label_74ab8707-3e12-4451-be51-3527abd19067_Name">
    <vt:lpwstr>Ramsay-Business-Use</vt:lpwstr>
  </property>
  <property fmtid="{D5CDD505-2E9C-101B-9397-08002B2CF9AE}" pid="6" name="MSIP_Label_74ab8707-3e12-4451-be51-3527abd19067_SiteId">
    <vt:lpwstr>437dabcc-4192-4c47-92dd-265547d14338</vt:lpwstr>
  </property>
  <property fmtid="{D5CDD505-2E9C-101B-9397-08002B2CF9AE}" pid="7" name="MSIP_Label_74ab8707-3e12-4451-be51-3527abd19067_ActionId">
    <vt:lpwstr>feea2e30-1f5c-4362-be16-15686f9b74e8</vt:lpwstr>
  </property>
  <property fmtid="{D5CDD505-2E9C-101B-9397-08002B2CF9AE}" pid="8" name="MSIP_Label_74ab8707-3e12-4451-be51-3527abd19067_ContentBits">
    <vt:lpwstr>2</vt:lpwstr>
  </property>
</Properties>
</file>