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154F7" w14:textId="77777777" w:rsidR="000F7D19" w:rsidRDefault="004E74E7" w:rsidP="004D065B">
      <w:pPr>
        <w:rPr>
          <w:rFonts w:ascii="Arial" w:hAnsi="Arial" w:cs="Arial"/>
          <w:b/>
          <w:sz w:val="24"/>
          <w:szCs w:val="24"/>
        </w:rPr>
      </w:pPr>
      <w:r w:rsidRPr="004D065B">
        <w:rPr>
          <w:rFonts w:ascii="Arial" w:hAnsi="Arial" w:cs="Arial"/>
          <w:b/>
          <w:sz w:val="36"/>
          <w:szCs w:val="36"/>
        </w:rPr>
        <w:t>Hepatology Direct Access Fibroscan Request Form</w:t>
      </w:r>
      <w:r w:rsidR="004D065B">
        <w:rPr>
          <w:rFonts w:ascii="Arial" w:hAnsi="Arial" w:cs="Arial"/>
          <w:b/>
          <w:sz w:val="36"/>
          <w:szCs w:val="36"/>
        </w:rPr>
        <w:t xml:space="preserve"> </w:t>
      </w:r>
    </w:p>
    <w:p w14:paraId="03353631" w14:textId="77777777" w:rsidR="004D065B" w:rsidRPr="000F7D19" w:rsidRDefault="004D065B" w:rsidP="004D065B">
      <w:pPr>
        <w:rPr>
          <w:rFonts w:ascii="Arial" w:hAnsi="Arial" w:cs="Arial"/>
          <w:b/>
          <w:sz w:val="24"/>
          <w:szCs w:val="24"/>
        </w:rPr>
      </w:pPr>
      <w:r w:rsidRPr="000F7D19">
        <w:rPr>
          <w:rFonts w:ascii="Arial" w:hAnsi="Arial" w:cs="Arial"/>
          <w:b/>
          <w:sz w:val="24"/>
          <w:szCs w:val="24"/>
        </w:rPr>
        <w:t xml:space="preserve">Send completed form by email to </w:t>
      </w:r>
      <w:hyperlink r:id="rId7" w:history="1">
        <w:r w:rsidRPr="000F7D19">
          <w:rPr>
            <w:rStyle w:val="Hyperlink"/>
            <w:rFonts w:ascii="Arial" w:hAnsi="Arial" w:cs="Arial"/>
            <w:b/>
            <w:sz w:val="24"/>
            <w:szCs w:val="24"/>
          </w:rPr>
          <w:t>yhs-tr.yorkfibroscan@nhs.net</w:t>
        </w:r>
      </w:hyperlink>
    </w:p>
    <w:p w14:paraId="7CDDDF32" w14:textId="119A9AF9" w:rsidR="00812BF7" w:rsidRDefault="00812BF7" w:rsidP="00812B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Updated referral form August 2026</w:t>
      </w:r>
      <w:r w:rsidR="007675C2">
        <w:rPr>
          <w:rFonts w:ascii="Arial" w:hAnsi="Arial" w:cs="Arial"/>
          <w:b/>
          <w:sz w:val="24"/>
          <w:szCs w:val="24"/>
        </w:rPr>
        <w:t xml:space="preserve"> </w:t>
      </w:r>
      <w:r w:rsidR="00A5442F">
        <w:rPr>
          <w:rFonts w:ascii="Arial" w:hAnsi="Arial" w:cs="Arial"/>
          <w:b/>
          <w:sz w:val="24"/>
          <w:szCs w:val="24"/>
        </w:rPr>
        <w:t>reflecting</w:t>
      </w:r>
      <w:r w:rsidR="007675C2">
        <w:rPr>
          <w:rFonts w:ascii="Arial" w:hAnsi="Arial" w:cs="Arial"/>
          <w:b/>
          <w:sz w:val="24"/>
          <w:szCs w:val="24"/>
        </w:rPr>
        <w:t xml:space="preserve"> updated BSG Guidance:</w:t>
      </w:r>
    </w:p>
    <w:p w14:paraId="5853D73F" w14:textId="62AB1BE0" w:rsidR="007675C2" w:rsidRPr="007675C2" w:rsidRDefault="00812BF7" w:rsidP="007675C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675C2">
        <w:rPr>
          <w:rFonts w:ascii="Arial" w:hAnsi="Arial" w:cs="Arial"/>
          <w:b/>
          <w:sz w:val="24"/>
          <w:szCs w:val="24"/>
        </w:rPr>
        <w:t>FIB-4 should be used as first line test for all steatotic liver disease (both metabolic and alcohol-related)</w:t>
      </w:r>
      <w:r w:rsidR="00C45B0F">
        <w:rPr>
          <w:rFonts w:ascii="Arial" w:hAnsi="Arial" w:cs="Arial"/>
          <w:b/>
          <w:sz w:val="24"/>
          <w:szCs w:val="24"/>
        </w:rPr>
        <w:t xml:space="preserve"> </w:t>
      </w:r>
      <w:r w:rsidRPr="007675C2">
        <w:rPr>
          <w:rFonts w:ascii="Arial" w:hAnsi="Arial" w:cs="Arial"/>
          <w:b/>
          <w:sz w:val="24"/>
          <w:szCs w:val="24"/>
        </w:rPr>
        <w:t xml:space="preserve">and can be used in under 35s. </w:t>
      </w:r>
    </w:p>
    <w:p w14:paraId="716AA690" w14:textId="7D0D87A0" w:rsidR="00812BF7" w:rsidRPr="007675C2" w:rsidRDefault="00812BF7" w:rsidP="007675C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675C2">
        <w:rPr>
          <w:rFonts w:ascii="Arial" w:hAnsi="Arial" w:cs="Arial"/>
          <w:b/>
          <w:sz w:val="24"/>
          <w:szCs w:val="24"/>
        </w:rPr>
        <w:t>Fibroscan referral</w:t>
      </w:r>
      <w:r w:rsidR="00A5442F">
        <w:rPr>
          <w:rFonts w:ascii="Arial" w:hAnsi="Arial" w:cs="Arial"/>
          <w:b/>
          <w:sz w:val="24"/>
          <w:szCs w:val="24"/>
        </w:rPr>
        <w:t xml:space="preserve"> is no longer recommended </w:t>
      </w:r>
      <w:r w:rsidRPr="007675C2">
        <w:rPr>
          <w:rFonts w:ascii="Arial" w:hAnsi="Arial" w:cs="Arial"/>
          <w:b/>
          <w:sz w:val="24"/>
          <w:szCs w:val="24"/>
        </w:rPr>
        <w:t>for patients with harmful alcohol intake without a FIB-4.</w:t>
      </w:r>
    </w:p>
    <w:p w14:paraId="007373D2" w14:textId="6EB3885F" w:rsidR="004E74E7" w:rsidRPr="007675C2" w:rsidRDefault="004E74E7" w:rsidP="004E74E7">
      <w:pPr>
        <w:rPr>
          <w:rFonts w:ascii="Arial" w:hAnsi="Arial" w:cs="Arial"/>
          <w:bCs/>
          <w:sz w:val="24"/>
          <w:szCs w:val="24"/>
        </w:rPr>
      </w:pPr>
      <w:r w:rsidRPr="007675C2">
        <w:rPr>
          <w:rFonts w:ascii="Arial" w:hAnsi="Arial" w:cs="Arial"/>
          <w:bCs/>
          <w:sz w:val="24"/>
          <w:szCs w:val="24"/>
        </w:rPr>
        <w:t xml:space="preserve">A </w:t>
      </w:r>
      <w:r w:rsidR="007D064E">
        <w:rPr>
          <w:rFonts w:ascii="Arial" w:hAnsi="Arial" w:cs="Arial"/>
          <w:bCs/>
          <w:sz w:val="24"/>
          <w:szCs w:val="24"/>
        </w:rPr>
        <w:t>F</w:t>
      </w:r>
      <w:r w:rsidRPr="007675C2">
        <w:rPr>
          <w:rFonts w:ascii="Arial" w:hAnsi="Arial" w:cs="Arial"/>
          <w:bCs/>
          <w:sz w:val="24"/>
          <w:szCs w:val="24"/>
        </w:rPr>
        <w:t>ibroscan test is a non-invasive test to estimate</w:t>
      </w:r>
      <w:r w:rsidR="007D064E">
        <w:rPr>
          <w:rFonts w:ascii="Arial" w:hAnsi="Arial" w:cs="Arial"/>
          <w:bCs/>
          <w:sz w:val="24"/>
          <w:szCs w:val="24"/>
        </w:rPr>
        <w:t xml:space="preserve"> liver</w:t>
      </w:r>
      <w:r w:rsidRPr="007675C2">
        <w:rPr>
          <w:rFonts w:ascii="Arial" w:hAnsi="Arial" w:cs="Arial"/>
          <w:bCs/>
          <w:sz w:val="24"/>
          <w:szCs w:val="24"/>
        </w:rPr>
        <w:t xml:space="preserve"> fibrosis</w:t>
      </w:r>
      <w:r w:rsidR="007D064E">
        <w:rPr>
          <w:rFonts w:ascii="Arial" w:hAnsi="Arial" w:cs="Arial"/>
          <w:bCs/>
          <w:sz w:val="24"/>
          <w:szCs w:val="24"/>
        </w:rPr>
        <w:t xml:space="preserve">. For investigation of abnormal liver tests please see Trust guidance </w:t>
      </w:r>
      <w:hyperlink r:id="rId8" w:history="1">
        <w:r w:rsidR="00C45B0F" w:rsidRPr="00044F28">
          <w:rPr>
            <w:rStyle w:val="Hyperlink"/>
            <w:rFonts w:ascii="Arial" w:hAnsi="Arial" w:cs="Arial"/>
            <w:bCs/>
            <w:sz w:val="24"/>
            <w:szCs w:val="24"/>
          </w:rPr>
          <w:t>www.tinyurl.co</w:t>
        </w:r>
        <w:r w:rsidR="00C45B0F" w:rsidRPr="00044F28">
          <w:rPr>
            <w:rStyle w:val="Hyperlink"/>
            <w:rFonts w:ascii="Arial" w:hAnsi="Arial" w:cs="Arial"/>
            <w:bCs/>
            <w:sz w:val="24"/>
            <w:szCs w:val="24"/>
          </w:rPr>
          <w:t>m</w:t>
        </w:r>
        <w:r w:rsidR="00C45B0F" w:rsidRPr="00044F28">
          <w:rPr>
            <w:rStyle w:val="Hyperlink"/>
            <w:rFonts w:ascii="Arial" w:hAnsi="Arial" w:cs="Arial"/>
            <w:bCs/>
            <w:sz w:val="24"/>
            <w:szCs w:val="24"/>
          </w:rPr>
          <w:t>/biocheminfo</w:t>
        </w:r>
      </w:hyperlink>
      <w:r w:rsidR="00C45B0F">
        <w:rPr>
          <w:rFonts w:ascii="Arial" w:hAnsi="Arial" w:cs="Arial"/>
          <w:bCs/>
          <w:sz w:val="24"/>
          <w:szCs w:val="24"/>
        </w:rPr>
        <w:t xml:space="preserve">  and follow links to investigation of liver blood tests</w:t>
      </w:r>
      <w:r w:rsidR="007D064E">
        <w:rPr>
          <w:rFonts w:ascii="Arial" w:hAnsi="Arial" w:cs="Arial"/>
          <w:bCs/>
          <w:sz w:val="24"/>
          <w:szCs w:val="24"/>
        </w:rPr>
        <w:t>.</w:t>
      </w:r>
    </w:p>
    <w:p w14:paraId="695E6E1F" w14:textId="2503F77F" w:rsidR="00B31DFB" w:rsidRPr="007D064E" w:rsidRDefault="00B31DFB" w:rsidP="004E74E7">
      <w:pPr>
        <w:rPr>
          <w:rFonts w:ascii="Arial" w:hAnsi="Arial" w:cs="Arial"/>
          <w:b/>
          <w:sz w:val="24"/>
          <w:szCs w:val="24"/>
        </w:rPr>
      </w:pPr>
      <w:r w:rsidRPr="007D064E">
        <w:rPr>
          <w:rFonts w:ascii="Arial" w:hAnsi="Arial" w:cs="Arial"/>
          <w:b/>
          <w:sz w:val="24"/>
          <w:szCs w:val="24"/>
        </w:rPr>
        <w:t>Please ensure the patient is aware of the referral, and the reason for referral has been discussed with them</w:t>
      </w:r>
      <w:r w:rsidR="007D064E">
        <w:rPr>
          <w:rFonts w:ascii="Arial" w:hAnsi="Arial" w:cs="Arial"/>
          <w:b/>
          <w:sz w:val="24"/>
          <w:szCs w:val="24"/>
        </w:rPr>
        <w:t>, please discuss modifiable lifestyle adjustments prior to the scan</w:t>
      </w:r>
      <w:r w:rsidRPr="007D064E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74E7" w:rsidRPr="004D065B" w14:paraId="1C92A35C" w14:textId="77777777" w:rsidTr="004E74E7">
        <w:tc>
          <w:tcPr>
            <w:tcW w:w="9242" w:type="dxa"/>
          </w:tcPr>
          <w:p w14:paraId="682EE50D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Patient Details</w:t>
            </w:r>
          </w:p>
          <w:p w14:paraId="6A16128A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Patient Name</w:t>
            </w:r>
          </w:p>
          <w:p w14:paraId="6BD2363C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Patient Gender</w:t>
            </w:r>
          </w:p>
          <w:p w14:paraId="7A779088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Date of Birth</w:t>
            </w:r>
          </w:p>
          <w:p w14:paraId="57F0B19C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NHS Number</w:t>
            </w:r>
          </w:p>
          <w:p w14:paraId="47DA7F6B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570C3B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Patient Address</w:t>
            </w:r>
          </w:p>
          <w:p w14:paraId="3A7CFD8A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Email Address</w:t>
            </w:r>
          </w:p>
          <w:p w14:paraId="68176342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Home Telephone</w:t>
            </w:r>
          </w:p>
          <w:p w14:paraId="6447C9CB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Mobile Telephone</w:t>
            </w:r>
          </w:p>
          <w:p w14:paraId="2F22062A" w14:textId="6DAECE16" w:rsidR="004E74E7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Work Telepho</w:t>
            </w:r>
            <w:r w:rsidR="007D064E">
              <w:rPr>
                <w:rFonts w:ascii="Arial" w:hAnsi="Arial" w:cs="Arial"/>
                <w:b/>
                <w:sz w:val="24"/>
                <w:szCs w:val="24"/>
              </w:rPr>
              <w:t>ne</w:t>
            </w:r>
          </w:p>
          <w:p w14:paraId="31156363" w14:textId="16EEDC1B" w:rsidR="00B31DFB" w:rsidRPr="004D065B" w:rsidRDefault="00B31DFB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091C475" w14:textId="77777777" w:rsidR="00FC1309" w:rsidRPr="004D065B" w:rsidRDefault="00FC1309" w:rsidP="004E74E7">
      <w:pPr>
        <w:rPr>
          <w:rFonts w:ascii="Arial" w:hAnsi="Arial" w:cs="Arial"/>
          <w:b/>
          <w:sz w:val="24"/>
          <w:szCs w:val="24"/>
        </w:rPr>
      </w:pPr>
    </w:p>
    <w:p w14:paraId="036F044D" w14:textId="35BD0608" w:rsidR="004E74E7" w:rsidRPr="004D065B" w:rsidRDefault="004E74E7" w:rsidP="004E74E7">
      <w:pPr>
        <w:rPr>
          <w:rFonts w:ascii="Arial" w:hAnsi="Arial" w:cs="Arial"/>
          <w:b/>
          <w:sz w:val="24"/>
          <w:szCs w:val="24"/>
        </w:rPr>
      </w:pPr>
      <w:r w:rsidRPr="004D065B">
        <w:rPr>
          <w:rFonts w:ascii="Arial" w:hAnsi="Arial" w:cs="Arial"/>
          <w:b/>
          <w:sz w:val="24"/>
          <w:szCs w:val="24"/>
        </w:rPr>
        <w:t>Interpreter Needed 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74E7" w:rsidRPr="004D065B" w14:paraId="380D3C88" w14:textId="77777777" w:rsidTr="004E74E7">
        <w:tc>
          <w:tcPr>
            <w:tcW w:w="9242" w:type="dxa"/>
          </w:tcPr>
          <w:p w14:paraId="5504ABE7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GP Details</w:t>
            </w:r>
          </w:p>
          <w:p w14:paraId="2F43A405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Referring GP</w:t>
            </w:r>
          </w:p>
          <w:p w14:paraId="50F82B42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Registered GP</w:t>
            </w:r>
          </w:p>
          <w:p w14:paraId="5BA05BD7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Practice Name</w:t>
            </w:r>
          </w:p>
          <w:p w14:paraId="31F03148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Practice Address</w:t>
            </w:r>
          </w:p>
          <w:p w14:paraId="669F5964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Practice Telephone</w:t>
            </w:r>
          </w:p>
          <w:p w14:paraId="0A35410D" w14:textId="77777777" w:rsidR="004E74E7" w:rsidRPr="004D065B" w:rsidRDefault="00FC1309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Practice Code</w:t>
            </w:r>
          </w:p>
        </w:tc>
      </w:tr>
    </w:tbl>
    <w:p w14:paraId="6ED7F8B5" w14:textId="77777777" w:rsidR="004E74E7" w:rsidRPr="004D065B" w:rsidRDefault="004E74E7" w:rsidP="004E74E7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309" w:rsidRPr="004D065B" w14:paraId="3326D092" w14:textId="77777777" w:rsidTr="00FC1309">
        <w:tc>
          <w:tcPr>
            <w:tcW w:w="9242" w:type="dxa"/>
          </w:tcPr>
          <w:p w14:paraId="6E6D26A5" w14:textId="77777777" w:rsidR="00FC1309" w:rsidRPr="004D065B" w:rsidRDefault="00FC1309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DATE OF REFERRAL:</w:t>
            </w:r>
          </w:p>
          <w:p w14:paraId="6C70818C" w14:textId="77777777" w:rsidR="004D065B" w:rsidRPr="004D065B" w:rsidRDefault="004D065B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706992C" w14:textId="50B46878" w:rsidR="004D065B" w:rsidRPr="004D065B" w:rsidRDefault="007675C2" w:rsidP="004D065B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>H</w:t>
      </w:r>
      <w:r w:rsidR="004D065B" w:rsidRPr="004D065B">
        <w:rPr>
          <w:rFonts w:ascii="Arial" w:hAnsi="Arial" w:cs="Arial"/>
          <w:b/>
          <w:sz w:val="36"/>
          <w:szCs w:val="36"/>
        </w:rPr>
        <w:t xml:space="preserve">epatology Direct Access Fibroscan Request Form         </w:t>
      </w:r>
    </w:p>
    <w:p w14:paraId="332EFF55" w14:textId="77777777" w:rsidR="004D065B" w:rsidRPr="004D065B" w:rsidRDefault="004D065B" w:rsidP="004E74E7">
      <w:pPr>
        <w:rPr>
          <w:rFonts w:ascii="Arial" w:hAnsi="Arial" w:cs="Arial"/>
          <w:b/>
          <w:sz w:val="24"/>
          <w:szCs w:val="24"/>
        </w:rPr>
      </w:pPr>
    </w:p>
    <w:p w14:paraId="0D693542" w14:textId="4282A9D5" w:rsidR="005A0833" w:rsidRPr="007675C2" w:rsidRDefault="00F460E6" w:rsidP="005A0833">
      <w:pPr>
        <w:rPr>
          <w:rFonts w:ascii="Arial" w:hAnsi="Arial" w:cs="Arial"/>
          <w:bCs/>
          <w:sz w:val="24"/>
          <w:szCs w:val="24"/>
        </w:rPr>
      </w:pPr>
      <w:r w:rsidRPr="007675C2">
        <w:rPr>
          <w:rFonts w:ascii="Arial" w:hAnsi="Arial" w:cs="Arial"/>
          <w:bCs/>
          <w:sz w:val="24"/>
          <w:szCs w:val="24"/>
        </w:rPr>
        <w:t xml:space="preserve">We </w:t>
      </w:r>
      <w:r w:rsidR="00B31DFB" w:rsidRPr="007675C2">
        <w:rPr>
          <w:rFonts w:ascii="Arial" w:hAnsi="Arial" w:cs="Arial"/>
          <w:bCs/>
          <w:sz w:val="24"/>
          <w:szCs w:val="24"/>
        </w:rPr>
        <w:t>are unable to</w:t>
      </w:r>
      <w:r w:rsidRPr="007675C2">
        <w:rPr>
          <w:rFonts w:ascii="Arial" w:hAnsi="Arial" w:cs="Arial"/>
          <w:bCs/>
          <w:sz w:val="24"/>
          <w:szCs w:val="24"/>
        </w:rPr>
        <w:t xml:space="preserve"> accept </w:t>
      </w:r>
      <w:r w:rsidRPr="007675C2">
        <w:rPr>
          <w:rFonts w:ascii="Arial" w:hAnsi="Arial" w:cs="Arial"/>
          <w:bCs/>
          <w:sz w:val="24"/>
          <w:szCs w:val="24"/>
          <w:u w:val="single"/>
        </w:rPr>
        <w:t>urgent</w:t>
      </w:r>
      <w:r w:rsidRPr="007675C2">
        <w:rPr>
          <w:rFonts w:ascii="Arial" w:hAnsi="Arial" w:cs="Arial"/>
          <w:bCs/>
          <w:sz w:val="24"/>
          <w:szCs w:val="24"/>
        </w:rPr>
        <w:t xml:space="preserve"> referrals for Fibroscan</w:t>
      </w:r>
      <w:r w:rsidR="005A0833" w:rsidRPr="007675C2">
        <w:rPr>
          <w:rFonts w:ascii="Arial" w:hAnsi="Arial" w:cs="Arial"/>
          <w:bCs/>
          <w:sz w:val="24"/>
          <w:szCs w:val="24"/>
        </w:rPr>
        <w:t xml:space="preserve">. If there are clinical concerns please refer directly to Hepatology </w:t>
      </w:r>
      <w:r w:rsidR="00B31DFB" w:rsidRPr="007675C2">
        <w:rPr>
          <w:rFonts w:ascii="Arial" w:hAnsi="Arial" w:cs="Arial"/>
          <w:bCs/>
          <w:sz w:val="24"/>
          <w:szCs w:val="24"/>
        </w:rPr>
        <w:t>or</w:t>
      </w:r>
      <w:r w:rsidR="005A0833" w:rsidRPr="007675C2">
        <w:rPr>
          <w:rFonts w:ascii="Arial" w:hAnsi="Arial" w:cs="Arial"/>
          <w:bCs/>
          <w:sz w:val="24"/>
          <w:szCs w:val="24"/>
        </w:rPr>
        <w:t xml:space="preserve"> for urgent medical attention</w:t>
      </w:r>
      <w:r w:rsidR="00B31DFB" w:rsidRPr="007675C2">
        <w:rPr>
          <w:rFonts w:ascii="Arial" w:hAnsi="Arial" w:cs="Arial"/>
          <w:bCs/>
          <w:sz w:val="24"/>
          <w:szCs w:val="24"/>
        </w:rPr>
        <w:t xml:space="preserve"> as appropriate</w:t>
      </w:r>
      <w:r w:rsidR="005A0833" w:rsidRPr="007675C2">
        <w:rPr>
          <w:rFonts w:ascii="Arial" w:hAnsi="Arial" w:cs="Arial"/>
          <w:bCs/>
          <w:sz w:val="24"/>
          <w:szCs w:val="24"/>
        </w:rPr>
        <w:t xml:space="preserve">. </w:t>
      </w:r>
    </w:p>
    <w:p w14:paraId="302EC10A" w14:textId="1ABA248D" w:rsidR="005A0833" w:rsidRPr="007675C2" w:rsidRDefault="005A0833" w:rsidP="005A0833">
      <w:pPr>
        <w:rPr>
          <w:rFonts w:ascii="Arial" w:hAnsi="Arial" w:cs="Arial"/>
          <w:bCs/>
          <w:sz w:val="24"/>
          <w:szCs w:val="24"/>
        </w:rPr>
      </w:pPr>
      <w:r w:rsidRPr="007675C2">
        <w:rPr>
          <w:rFonts w:ascii="Arial" w:hAnsi="Arial" w:cs="Arial"/>
          <w:bCs/>
          <w:sz w:val="24"/>
          <w:szCs w:val="24"/>
        </w:rPr>
        <w:t>If the patient does not meet referral criteria for Direct Access Fibroscan as specified below</w:t>
      </w:r>
      <w:r w:rsidR="00B31DFB" w:rsidRPr="007675C2">
        <w:rPr>
          <w:rFonts w:ascii="Arial" w:hAnsi="Arial" w:cs="Arial"/>
          <w:bCs/>
          <w:sz w:val="24"/>
          <w:szCs w:val="24"/>
        </w:rPr>
        <w:t>,</w:t>
      </w:r>
      <w:r w:rsidRPr="007675C2">
        <w:rPr>
          <w:rFonts w:ascii="Arial" w:hAnsi="Arial" w:cs="Arial"/>
          <w:bCs/>
          <w:sz w:val="24"/>
          <w:szCs w:val="24"/>
        </w:rPr>
        <w:t xml:space="preserve"> </w:t>
      </w:r>
      <w:r w:rsidRPr="007675C2">
        <w:rPr>
          <w:rFonts w:ascii="Arial" w:hAnsi="Arial" w:cs="Arial"/>
          <w:bCs/>
          <w:sz w:val="24"/>
          <w:szCs w:val="24"/>
          <w:u w:val="single"/>
        </w:rPr>
        <w:t>please use Hepatology Advice &amp; Guidance</w:t>
      </w:r>
      <w:r w:rsidR="00B31DFB" w:rsidRPr="007675C2">
        <w:rPr>
          <w:rFonts w:ascii="Arial" w:hAnsi="Arial" w:cs="Arial"/>
          <w:bCs/>
          <w:sz w:val="24"/>
          <w:szCs w:val="24"/>
          <w:u w:val="single"/>
        </w:rPr>
        <w:t>.</w:t>
      </w:r>
      <w:r w:rsidR="00B31DFB" w:rsidRPr="007675C2">
        <w:rPr>
          <w:rFonts w:ascii="Arial" w:hAnsi="Arial" w:cs="Arial"/>
          <w:bCs/>
          <w:sz w:val="24"/>
          <w:szCs w:val="24"/>
        </w:rPr>
        <w:t xml:space="preserve"> </w:t>
      </w:r>
    </w:p>
    <w:p w14:paraId="69FCDFD1" w14:textId="0DF49F93" w:rsidR="00B31DFB" w:rsidRPr="007675C2" w:rsidRDefault="00B31DFB" w:rsidP="005A0833">
      <w:pPr>
        <w:rPr>
          <w:rFonts w:ascii="Arial" w:hAnsi="Arial" w:cs="Arial"/>
          <w:bCs/>
          <w:sz w:val="24"/>
          <w:szCs w:val="24"/>
        </w:rPr>
      </w:pPr>
      <w:r w:rsidRPr="007675C2">
        <w:rPr>
          <w:rFonts w:ascii="Arial" w:hAnsi="Arial" w:cs="Arial"/>
          <w:bCs/>
          <w:sz w:val="24"/>
          <w:szCs w:val="24"/>
        </w:rPr>
        <w:t xml:space="preserve">We are unable to accept referrals if the following criteria are not met / the form is not completed with correct box ticked. </w:t>
      </w:r>
    </w:p>
    <w:p w14:paraId="30B8037C" w14:textId="70F9C07F" w:rsidR="00F460E6" w:rsidRPr="007675C2" w:rsidRDefault="005A0833" w:rsidP="004E74E7">
      <w:pPr>
        <w:rPr>
          <w:rFonts w:ascii="Arial" w:hAnsi="Arial" w:cs="Arial"/>
          <w:bCs/>
          <w:sz w:val="24"/>
          <w:szCs w:val="24"/>
        </w:rPr>
      </w:pPr>
      <w:r w:rsidRPr="007675C2">
        <w:rPr>
          <w:rFonts w:ascii="Arial" w:hAnsi="Arial" w:cs="Arial"/>
          <w:bCs/>
          <w:sz w:val="24"/>
          <w:szCs w:val="24"/>
        </w:rPr>
        <w:t>Clinical review does not take place during Direct Access Fibroscan</w:t>
      </w:r>
      <w:r w:rsidR="000A6E34" w:rsidRPr="007675C2">
        <w:rPr>
          <w:rFonts w:ascii="Arial" w:hAnsi="Arial" w:cs="Arial"/>
          <w:bCs/>
          <w:sz w:val="24"/>
          <w:szCs w:val="24"/>
        </w:rPr>
        <w:t xml:space="preserve"> procedure</w:t>
      </w:r>
      <w:r w:rsidRPr="007675C2">
        <w:rPr>
          <w:rFonts w:ascii="Arial" w:hAnsi="Arial" w:cs="Arial"/>
          <w:bCs/>
          <w:sz w:val="24"/>
          <w:szCs w:val="24"/>
        </w:rPr>
        <w:t xml:space="preserve">, and advice is </w:t>
      </w:r>
      <w:r w:rsidRPr="007675C2">
        <w:rPr>
          <w:rFonts w:ascii="Arial" w:hAnsi="Arial" w:cs="Arial"/>
          <w:bCs/>
          <w:sz w:val="24"/>
          <w:szCs w:val="24"/>
          <w:u w:val="single"/>
        </w:rPr>
        <w:t>not</w:t>
      </w:r>
      <w:r w:rsidRPr="007675C2">
        <w:rPr>
          <w:rFonts w:ascii="Arial" w:hAnsi="Arial" w:cs="Arial"/>
          <w:bCs/>
          <w:sz w:val="24"/>
          <w:szCs w:val="24"/>
        </w:rPr>
        <w:t xml:space="preserve"> provided to the patient. Results will be transmitted to GP for action as appropriate. </w:t>
      </w:r>
    </w:p>
    <w:p w14:paraId="60B65279" w14:textId="77777777" w:rsidR="004D065B" w:rsidRPr="004D065B" w:rsidRDefault="004D065B" w:rsidP="004E74E7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"/>
        <w:gridCol w:w="538"/>
        <w:gridCol w:w="8013"/>
      </w:tblGrid>
      <w:tr w:rsidR="004E74E7" w:rsidRPr="004D065B" w14:paraId="72474D67" w14:textId="77777777" w:rsidTr="009564C2">
        <w:tc>
          <w:tcPr>
            <w:tcW w:w="411" w:type="dxa"/>
            <w:tcBorders>
              <w:top w:val="nil"/>
              <w:left w:val="nil"/>
              <w:bottom w:val="nil"/>
            </w:tcBorders>
          </w:tcPr>
          <w:p w14:paraId="4D86E172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A:</w:t>
            </w:r>
          </w:p>
        </w:tc>
        <w:tc>
          <w:tcPr>
            <w:tcW w:w="548" w:type="dxa"/>
          </w:tcPr>
          <w:p w14:paraId="4A83A50F" w14:textId="77777777" w:rsidR="004E74E7" w:rsidRPr="004D065B" w:rsidRDefault="004E74E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376017B4" w14:textId="34529AFC" w:rsidR="004E74E7" w:rsidRPr="004D065B" w:rsidRDefault="000A6E34" w:rsidP="009564C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 &lt;65</w:t>
            </w:r>
            <w:r w:rsidR="000612B0">
              <w:rPr>
                <w:rFonts w:ascii="Arial" w:hAnsi="Arial" w:cs="Arial"/>
                <w:b/>
                <w:sz w:val="24"/>
                <w:szCs w:val="24"/>
              </w:rPr>
              <w:t>years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D57224">
              <w:rPr>
                <w:rFonts w:ascii="Arial" w:hAnsi="Arial" w:cs="Arial"/>
                <w:b/>
                <w:sz w:val="24"/>
                <w:szCs w:val="24"/>
              </w:rPr>
              <w:t xml:space="preserve">Fib 4 </w:t>
            </w:r>
            <w:r w:rsidR="00BC5818">
              <w:rPr>
                <w:rFonts w:ascii="Arial" w:hAnsi="Arial" w:cs="Arial"/>
                <w:b/>
                <w:sz w:val="24"/>
                <w:szCs w:val="24"/>
              </w:rPr>
              <w:t>&gt;1.3</w:t>
            </w:r>
          </w:p>
          <w:p w14:paraId="7C7A1367" w14:textId="77777777" w:rsidR="009564C2" w:rsidRPr="004D065B" w:rsidRDefault="009564C2" w:rsidP="009564C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4715357" w14:textId="77777777" w:rsidR="009564C2" w:rsidRPr="004D065B" w:rsidRDefault="009564C2" w:rsidP="009564C2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"/>
        <w:gridCol w:w="539"/>
        <w:gridCol w:w="8012"/>
      </w:tblGrid>
      <w:tr w:rsidR="009564C2" w:rsidRPr="004D065B" w14:paraId="0645D4A9" w14:textId="77777777" w:rsidTr="009564C2">
        <w:tc>
          <w:tcPr>
            <w:tcW w:w="411" w:type="dxa"/>
            <w:tcBorders>
              <w:top w:val="nil"/>
              <w:left w:val="nil"/>
              <w:bottom w:val="nil"/>
            </w:tcBorders>
          </w:tcPr>
          <w:p w14:paraId="7A97123C" w14:textId="77777777" w:rsidR="009564C2" w:rsidRPr="004D065B" w:rsidRDefault="009564C2" w:rsidP="00EA044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065B">
              <w:rPr>
                <w:rFonts w:ascii="Arial" w:hAnsi="Arial" w:cs="Arial"/>
                <w:b/>
                <w:sz w:val="24"/>
                <w:szCs w:val="24"/>
              </w:rPr>
              <w:t>B:</w:t>
            </w:r>
          </w:p>
        </w:tc>
        <w:tc>
          <w:tcPr>
            <w:tcW w:w="548" w:type="dxa"/>
          </w:tcPr>
          <w:p w14:paraId="10A37BA4" w14:textId="77777777" w:rsidR="009564C2" w:rsidRPr="004D065B" w:rsidRDefault="009564C2" w:rsidP="00EA044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4250396E" w14:textId="2F101E8E" w:rsidR="009564C2" w:rsidRDefault="00B31DFB" w:rsidP="00EA044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 65+</w:t>
            </w:r>
            <w:r w:rsidR="000612B0">
              <w:rPr>
                <w:rFonts w:ascii="Arial" w:hAnsi="Arial" w:cs="Arial"/>
                <w:b/>
                <w:sz w:val="24"/>
                <w:szCs w:val="24"/>
              </w:rPr>
              <w:t xml:space="preserve"> years: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Fib 4 &gt;2</w:t>
            </w:r>
            <w:r w:rsidR="00812BF7">
              <w:rPr>
                <w:rFonts w:ascii="Arial" w:hAnsi="Arial" w:cs="Arial"/>
                <w:b/>
                <w:sz w:val="24"/>
                <w:szCs w:val="24"/>
              </w:rPr>
              <w:t>.0</w:t>
            </w:r>
          </w:p>
          <w:p w14:paraId="6ACAEF28" w14:textId="38292151" w:rsidR="000612B0" w:rsidRPr="004D065B" w:rsidRDefault="000612B0" w:rsidP="00EA044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FFC0613" w14:textId="77777777" w:rsidR="009564C2" w:rsidRPr="004D065B" w:rsidRDefault="009564C2" w:rsidP="009564C2">
      <w:pPr>
        <w:rPr>
          <w:rFonts w:ascii="Arial" w:hAnsi="Arial" w:cs="Arial"/>
          <w:b/>
          <w:sz w:val="24"/>
          <w:szCs w:val="24"/>
        </w:rPr>
      </w:pPr>
    </w:p>
    <w:p w14:paraId="4281E6F6" w14:textId="77777777" w:rsidR="009564C2" w:rsidRPr="004D065B" w:rsidRDefault="009564C2" w:rsidP="004E74E7">
      <w:pPr>
        <w:rPr>
          <w:rFonts w:ascii="Arial" w:hAnsi="Arial" w:cs="Arial"/>
          <w:b/>
          <w:sz w:val="24"/>
          <w:szCs w:val="24"/>
          <w:u w:val="single"/>
        </w:rPr>
      </w:pPr>
      <w:r w:rsidRPr="004D065B">
        <w:rPr>
          <w:rFonts w:ascii="Arial" w:hAnsi="Arial" w:cs="Arial"/>
          <w:b/>
          <w:sz w:val="24"/>
          <w:szCs w:val="24"/>
          <w:u w:val="single"/>
        </w:rPr>
        <w:t>Result and next steps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"/>
        <w:gridCol w:w="8492"/>
      </w:tblGrid>
      <w:tr w:rsidR="009564C2" w:rsidRPr="004D065B" w14:paraId="1AAF0F72" w14:textId="77777777" w:rsidTr="00CB62DD">
        <w:tc>
          <w:tcPr>
            <w:tcW w:w="524" w:type="dxa"/>
          </w:tcPr>
          <w:p w14:paraId="0C863FF7" w14:textId="77777777" w:rsidR="009564C2" w:rsidRPr="004D065B" w:rsidRDefault="009564C2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92" w:type="dxa"/>
          </w:tcPr>
          <w:p w14:paraId="15509CFB" w14:textId="6C6E3B9A" w:rsidR="009564C2" w:rsidRPr="004D065B" w:rsidRDefault="00FB2E39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&lt;</w:t>
            </w:r>
            <w:r w:rsidR="00CB62DD">
              <w:rPr>
                <w:rFonts w:ascii="Arial" w:hAnsi="Arial" w:cs="Arial"/>
                <w:b/>
                <w:sz w:val="24"/>
                <w:szCs w:val="24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</w:rPr>
              <w:t>kPa: modifiable lifestyle adjustments advised e.g. alcohol reduction / weight loss / exercise</w:t>
            </w:r>
          </w:p>
          <w:p w14:paraId="50A31024" w14:textId="77777777" w:rsidR="009564C2" w:rsidRPr="004D065B" w:rsidRDefault="009564C2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64C2" w:rsidRPr="004D065B" w14:paraId="35D4A625" w14:textId="77777777" w:rsidTr="00CB62DD">
        <w:tc>
          <w:tcPr>
            <w:tcW w:w="524" w:type="dxa"/>
          </w:tcPr>
          <w:p w14:paraId="69E72CE8" w14:textId="77777777" w:rsidR="009564C2" w:rsidRPr="004D065B" w:rsidRDefault="009564C2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92" w:type="dxa"/>
          </w:tcPr>
          <w:p w14:paraId="3FD57932" w14:textId="77777777" w:rsidR="009564C2" w:rsidRDefault="00FB2E39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&gt;10kPa – please refer to Hepatology for fuller assessment</w:t>
            </w:r>
          </w:p>
          <w:p w14:paraId="47216354" w14:textId="77777777" w:rsidR="00812BF7" w:rsidRDefault="00812BF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93CCA9" w14:textId="7DCB6427" w:rsidR="00812BF7" w:rsidRPr="007D064E" w:rsidRDefault="00812BF7" w:rsidP="00812BF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D064E">
              <w:rPr>
                <w:rFonts w:ascii="Arial" w:hAnsi="Arial" w:cs="Arial"/>
                <w:bCs/>
                <w:sz w:val="24"/>
                <w:szCs w:val="24"/>
              </w:rPr>
              <w:t xml:space="preserve">Please discuss with patient that there are concerns over the presence of liver fibrosis/ scarring from the Fibroscan test. </w:t>
            </w:r>
            <w:r w:rsidRPr="007D064E">
              <w:rPr>
                <w:rFonts w:ascii="Arial" w:hAnsi="Arial" w:cs="Arial"/>
                <w:b/>
                <w:sz w:val="24"/>
                <w:szCs w:val="24"/>
              </w:rPr>
              <w:t>Please recommend abstinence from alcohol and address metabolic risk factors</w:t>
            </w:r>
            <w:r w:rsidRPr="007D064E">
              <w:rPr>
                <w:rFonts w:ascii="Arial" w:hAnsi="Arial" w:cs="Arial"/>
                <w:bCs/>
                <w:sz w:val="24"/>
                <w:szCs w:val="24"/>
              </w:rPr>
              <w:t xml:space="preserve"> (HbA1c, BMI and dyslipidaemia)</w:t>
            </w:r>
          </w:p>
          <w:p w14:paraId="64B2AE46" w14:textId="4F879482" w:rsidR="00812BF7" w:rsidRPr="004D065B" w:rsidRDefault="00812BF7" w:rsidP="004E74E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9F6B6CE" w14:textId="77777777" w:rsidR="009564C2" w:rsidRPr="004D065B" w:rsidRDefault="009564C2" w:rsidP="004E74E7">
      <w:pPr>
        <w:rPr>
          <w:rFonts w:ascii="Arial" w:hAnsi="Arial" w:cs="Arial"/>
          <w:b/>
          <w:sz w:val="24"/>
          <w:szCs w:val="24"/>
        </w:rPr>
      </w:pPr>
    </w:p>
    <w:p w14:paraId="06E4C2AC" w14:textId="77777777" w:rsidR="004D065B" w:rsidRPr="004D065B" w:rsidRDefault="004D065B" w:rsidP="004E74E7">
      <w:pPr>
        <w:rPr>
          <w:rFonts w:ascii="Arial" w:hAnsi="Arial" w:cs="Arial"/>
          <w:b/>
          <w:sz w:val="24"/>
          <w:szCs w:val="24"/>
          <w:u w:val="single"/>
        </w:rPr>
      </w:pPr>
    </w:p>
    <w:sectPr w:rsidR="004D065B" w:rsidRPr="004D065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EF32" w14:textId="77777777" w:rsidR="00C51F4D" w:rsidRDefault="00C51F4D" w:rsidP="00FC1309">
      <w:pPr>
        <w:spacing w:after="0" w:line="240" w:lineRule="auto"/>
      </w:pPr>
      <w:r>
        <w:separator/>
      </w:r>
    </w:p>
  </w:endnote>
  <w:endnote w:type="continuationSeparator" w:id="0">
    <w:p w14:paraId="74AD2F58" w14:textId="77777777" w:rsidR="00C51F4D" w:rsidRDefault="00C51F4D" w:rsidP="00FC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8D04E" w14:textId="77777777" w:rsidR="00B31DFB" w:rsidRDefault="00D57224" w:rsidP="00D57224">
    <w:pPr>
      <w:pStyle w:val="Footer"/>
    </w:pPr>
    <w:r>
      <w:t>Hepatology Direct Access Fibroscan request form</w:t>
    </w:r>
    <w:r w:rsidRPr="00D57224">
      <w:t xml:space="preserve"> </w:t>
    </w:r>
    <w:r>
      <w:tab/>
      <w:t xml:space="preserve">                                                                      </w:t>
    </w:r>
  </w:p>
  <w:p w14:paraId="0C522E10" w14:textId="668A0D98" w:rsidR="00D57224" w:rsidRPr="00B31DFB" w:rsidRDefault="00D57224" w:rsidP="00D57224">
    <w:pPr>
      <w:pStyle w:val="Footer"/>
      <w:rPr>
        <w:i/>
        <w:iCs/>
      </w:rPr>
    </w:pPr>
    <w:r>
      <w:t>Version 0.</w:t>
    </w:r>
    <w:r w:rsidR="007675C2">
      <w:t>4</w:t>
    </w:r>
    <w:r w:rsidR="00B31DFB">
      <w:t xml:space="preserve"> </w:t>
    </w:r>
    <w:r w:rsidR="007675C2">
      <w:t xml:space="preserve">FINAL </w:t>
    </w:r>
  </w:p>
  <w:p w14:paraId="58A0540B" w14:textId="5A180524" w:rsidR="00B31DFB" w:rsidRDefault="00D57224">
    <w:pPr>
      <w:pStyle w:val="Footer"/>
    </w:pPr>
    <w:r>
      <w:t xml:space="preserve">Authorised R. Driver </w:t>
    </w:r>
    <w:r w:rsidR="00367B60">
      <w:t>12/08/2026</w:t>
    </w:r>
    <w:r>
      <w:t xml:space="preserve">      </w:t>
    </w:r>
  </w:p>
  <w:p w14:paraId="35CF57ED" w14:textId="5EEE82C8" w:rsidR="00B16A69" w:rsidRDefault="00B31DFB">
    <w:pPr>
      <w:pStyle w:val="Footer"/>
    </w:pPr>
    <w:r>
      <w:t xml:space="preserve">Review date </w:t>
    </w:r>
    <w:r w:rsidR="007675C2">
      <w:t>12/08/2028</w:t>
    </w:r>
  </w:p>
  <w:p w14:paraId="46519A78" w14:textId="77777777" w:rsidR="00D57224" w:rsidRDefault="00D572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7E0AD" w14:textId="77777777" w:rsidR="00C51F4D" w:rsidRDefault="00C51F4D" w:rsidP="00FC1309">
      <w:pPr>
        <w:spacing w:after="0" w:line="240" w:lineRule="auto"/>
      </w:pPr>
      <w:r>
        <w:separator/>
      </w:r>
    </w:p>
  </w:footnote>
  <w:footnote w:type="continuationSeparator" w:id="0">
    <w:p w14:paraId="33B3470E" w14:textId="77777777" w:rsidR="00C51F4D" w:rsidRDefault="00C51F4D" w:rsidP="00FC1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639A5"/>
    <w:multiLevelType w:val="hybridMultilevel"/>
    <w:tmpl w:val="41E0B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74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F0"/>
    <w:rsid w:val="00055066"/>
    <w:rsid w:val="000612B0"/>
    <w:rsid w:val="000A6E34"/>
    <w:rsid w:val="000F7D19"/>
    <w:rsid w:val="002237EB"/>
    <w:rsid w:val="002324FF"/>
    <w:rsid w:val="003664F0"/>
    <w:rsid w:val="00367B60"/>
    <w:rsid w:val="003E7CE1"/>
    <w:rsid w:val="004D065B"/>
    <w:rsid w:val="004E74E7"/>
    <w:rsid w:val="005348D0"/>
    <w:rsid w:val="005A0833"/>
    <w:rsid w:val="005C6395"/>
    <w:rsid w:val="005F0B19"/>
    <w:rsid w:val="005F5905"/>
    <w:rsid w:val="00705026"/>
    <w:rsid w:val="007675C2"/>
    <w:rsid w:val="007D064E"/>
    <w:rsid w:val="00812BF7"/>
    <w:rsid w:val="0084128B"/>
    <w:rsid w:val="00894EF1"/>
    <w:rsid w:val="00944C9A"/>
    <w:rsid w:val="009564C2"/>
    <w:rsid w:val="00996279"/>
    <w:rsid w:val="00997DF2"/>
    <w:rsid w:val="009D3CFF"/>
    <w:rsid w:val="00A07DBB"/>
    <w:rsid w:val="00A5442F"/>
    <w:rsid w:val="00A739F1"/>
    <w:rsid w:val="00B073C6"/>
    <w:rsid w:val="00B16A69"/>
    <w:rsid w:val="00B31DFB"/>
    <w:rsid w:val="00B33D9A"/>
    <w:rsid w:val="00B63496"/>
    <w:rsid w:val="00BC5818"/>
    <w:rsid w:val="00C45B0F"/>
    <w:rsid w:val="00C51F4D"/>
    <w:rsid w:val="00CB62DD"/>
    <w:rsid w:val="00D24F6B"/>
    <w:rsid w:val="00D57224"/>
    <w:rsid w:val="00ED1F34"/>
    <w:rsid w:val="00F460E6"/>
    <w:rsid w:val="00FB2E39"/>
    <w:rsid w:val="00FC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0E59D"/>
  <w15:docId w15:val="{2BEFDABC-B705-47B9-AB6A-2DD6C34E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64C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1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309"/>
  </w:style>
  <w:style w:type="paragraph" w:styleId="Footer">
    <w:name w:val="footer"/>
    <w:basedOn w:val="Normal"/>
    <w:link w:val="FooterChar"/>
    <w:uiPriority w:val="99"/>
    <w:unhideWhenUsed/>
    <w:rsid w:val="00FC1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309"/>
  </w:style>
  <w:style w:type="paragraph" w:styleId="BalloonText">
    <w:name w:val="Balloon Text"/>
    <w:basedOn w:val="Normal"/>
    <w:link w:val="BalloonTextChar"/>
    <w:uiPriority w:val="99"/>
    <w:semiHidden/>
    <w:unhideWhenUsed/>
    <w:rsid w:val="00FC1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3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75C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5B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5B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nyurl.com/biocheminf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hs-tr.yorkfibroscan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Teaching Hospitals NHS Foundation Trust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Winter, Terry</dc:creator>
  <cp:lastModifiedBy>ORANGE, Dawn (YORK AND SCARBOROUGH TEACHING HOSPITALS NHS FOUNDATION TRUST)</cp:lastModifiedBy>
  <cp:revision>5</cp:revision>
  <cp:lastPrinted>2022-03-24T14:30:00Z</cp:lastPrinted>
  <dcterms:created xsi:type="dcterms:W3CDTF">2026-08-12T11:13:00Z</dcterms:created>
  <dcterms:modified xsi:type="dcterms:W3CDTF">2026-08-12T11:22:00Z</dcterms:modified>
</cp:coreProperties>
</file>