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18" w:type="dxa"/>
        <w:tblInd w:w="-7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1"/>
        <w:gridCol w:w="6237"/>
      </w:tblGrid>
      <w:tr w:rsidR="009A723C" w:rsidRPr="005B7776" w14:paraId="7BF039C7" w14:textId="77777777" w:rsidTr="00575782">
        <w:trPr>
          <w:trHeight w:val="286"/>
        </w:trPr>
        <w:tc>
          <w:tcPr>
            <w:tcW w:w="9781" w:type="dxa"/>
            <w:tcBorders>
              <w:right w:val="nil"/>
            </w:tcBorders>
            <w:shd w:val="clear" w:color="auto" w:fill="DEEAF6" w:themeFill="accent1" w:themeFillTint="33"/>
          </w:tcPr>
          <w:p w14:paraId="718A8AA7" w14:textId="77777777" w:rsidR="009A4AC4" w:rsidRPr="004B368D" w:rsidRDefault="009A4AC4" w:rsidP="009A4AC4">
            <w:pPr>
              <w:rPr>
                <w:rFonts w:ascii="Arial" w:hAnsi="Arial" w:cs="Arial"/>
                <w:b/>
              </w:rPr>
            </w:pPr>
            <w:r w:rsidRPr="009B425D">
              <w:rPr>
                <w:rFonts w:ascii="Arial" w:hAnsi="Arial" w:cs="Arial"/>
                <w:b/>
                <w:sz w:val="20"/>
              </w:rPr>
              <w:t xml:space="preserve">Information to support decision making 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DEEAF6" w:themeFill="accent1" w:themeFillTint="33"/>
          </w:tcPr>
          <w:p w14:paraId="6AF60A26" w14:textId="3FA34D0C" w:rsidR="009A4AC4" w:rsidRPr="004B368D" w:rsidRDefault="006373CB" w:rsidP="009A4A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Weblinks  </w:t>
            </w:r>
          </w:p>
        </w:tc>
      </w:tr>
      <w:tr w:rsidR="009A723C" w:rsidRPr="005B7776" w14:paraId="25A0478C" w14:textId="77777777" w:rsidTr="00575782">
        <w:trPr>
          <w:trHeight w:val="3456"/>
        </w:trPr>
        <w:tc>
          <w:tcPr>
            <w:tcW w:w="9781" w:type="dxa"/>
            <w:vMerge w:val="restart"/>
            <w:tcBorders>
              <w:right w:val="nil"/>
            </w:tcBorders>
          </w:tcPr>
          <w:p w14:paraId="76CB55AD" w14:textId="0ECD2EC7" w:rsidR="00575782" w:rsidRDefault="00575782" w:rsidP="00FA7F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BC9FF5" w14:textId="7B565358" w:rsidR="00A2338F" w:rsidRDefault="00540F00" w:rsidP="00294B56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F00">
              <w:rPr>
                <w:rFonts w:ascii="Arial" w:hAnsi="Arial" w:cs="Arial"/>
                <w:b/>
                <w:bCs/>
                <w:sz w:val="20"/>
                <w:szCs w:val="20"/>
              </w:rPr>
              <w:t>Urgent Suspected Cancer (USC) is the new terminology for 2 week wait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A4E8E7E" w14:textId="77777777" w:rsidR="005B6246" w:rsidRDefault="005B6246" w:rsidP="0057578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E58FBD" w14:textId="16EBA1C1" w:rsidR="00B62CA5" w:rsidRDefault="00E95407" w:rsidP="005757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A933E4" wp14:editId="5683E4FD">
                  <wp:extent cx="6171743" cy="4241800"/>
                  <wp:effectExtent l="0" t="0" r="635" b="6350"/>
                  <wp:docPr id="13452177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217711" name=""/>
                          <pic:cNvPicPr/>
                        </pic:nvPicPr>
                        <pic:blipFill rotWithShape="1">
                          <a:blip r:embed="rId8"/>
                          <a:srcRect l="16758" t="17931" r="20554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553" cy="4254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5C0335" w14:textId="77777777" w:rsidR="00B62CA5" w:rsidRPr="00B62CA5" w:rsidRDefault="00B62CA5" w:rsidP="00B62C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B44E2" w14:textId="77777777" w:rsidR="005B6246" w:rsidRDefault="005B6246" w:rsidP="006C44BF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4D6ABC" w14:textId="77777777" w:rsidR="00714449" w:rsidRPr="00714449" w:rsidRDefault="00714449" w:rsidP="007144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914C7" w14:textId="77777777" w:rsidR="00714449" w:rsidRDefault="00714449" w:rsidP="007144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1EDBE" w14:textId="77777777" w:rsidR="00714449" w:rsidRDefault="00714449" w:rsidP="007144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0B26B" w14:textId="234A66C5" w:rsidR="00714449" w:rsidRPr="00714449" w:rsidRDefault="00714449" w:rsidP="00714449">
            <w:pPr>
              <w:tabs>
                <w:tab w:val="left" w:pos="80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left w:val="nil"/>
            </w:tcBorders>
          </w:tcPr>
          <w:p w14:paraId="06C816A9" w14:textId="77777777" w:rsidR="00F204C3" w:rsidRPr="000506A9" w:rsidRDefault="00F204C3" w:rsidP="005B7776">
            <w:pPr>
              <w:spacing w:before="60" w:after="6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hyperlink r:id="rId9" w:anchor="lower-gastrointestinal-tract-cancers" w:history="1">
              <w:r w:rsidRPr="000506A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NICE Suspected Colorectal Cancer referral guidelines NG12</w:t>
              </w:r>
            </w:hyperlink>
            <w:r w:rsidRPr="000506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451A126F" w14:textId="77777777" w:rsidR="00F204C3" w:rsidRPr="000506A9" w:rsidRDefault="00F204C3" w:rsidP="005B7776">
            <w:pPr>
              <w:spacing w:before="60" w:after="6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441F947" w14:textId="77777777" w:rsidR="00F204C3" w:rsidRPr="000506A9" w:rsidRDefault="00F204C3" w:rsidP="005B7776">
            <w:pPr>
              <w:spacing w:before="60" w:after="6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hyperlink r:id="rId10" w:history="1">
              <w:r w:rsidRPr="000506A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British Society of Gastroenterology (BSG) and the Association of Coloproctology of Great Britain and Ireland (ACPGBI) on use of FIT in patients with signs or symptoms of suspected colorectal cancer.</w:t>
              </w:r>
            </w:hyperlink>
          </w:p>
          <w:p w14:paraId="4204E12D" w14:textId="77777777" w:rsidR="00F204C3" w:rsidRPr="000506A9" w:rsidRDefault="00F204C3" w:rsidP="005B7776">
            <w:pPr>
              <w:spacing w:before="60" w:after="6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1F5C727" w14:textId="3BCF6D90" w:rsidR="00F204C3" w:rsidRPr="000506A9" w:rsidRDefault="00F204C3" w:rsidP="005B7776">
            <w:pPr>
              <w:spacing w:before="60" w:after="60" w:line="276" w:lineRule="auto"/>
              <w:rPr>
                <w:rStyle w:val="Hyperlink"/>
                <w:rFonts w:ascii="Arial" w:eastAsia="Times New Roman" w:hAnsi="Arial" w:cs="Arial"/>
                <w:bCs/>
                <w:sz w:val="20"/>
                <w:szCs w:val="20"/>
              </w:rPr>
            </w:pPr>
            <w:hyperlink r:id="rId11" w:history="1">
              <w:r w:rsidRPr="000506A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NHSE letter on using FIT in the Lower GI pathway</w:t>
              </w:r>
            </w:hyperlink>
          </w:p>
          <w:p w14:paraId="689B0459" w14:textId="77777777" w:rsidR="000506A9" w:rsidRDefault="000506A9" w:rsidP="00F204C3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8272938" w14:textId="77777777" w:rsidR="00F204C3" w:rsidRDefault="00F204C3" w:rsidP="00F204C3">
            <w:pPr>
              <w:spacing w:before="60" w:after="6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506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</w:t>
            </w:r>
            <w:r w:rsidRPr="000506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: NICE </w:t>
            </w:r>
            <w:r w:rsidR="000506A9" w:rsidRPr="000506A9">
              <w:rPr>
                <w:rFonts w:ascii="Arial" w:eastAsia="Times New Roman" w:hAnsi="Arial" w:cs="Arial"/>
                <w:bCs/>
                <w:sz w:val="20"/>
                <w:szCs w:val="20"/>
              </w:rPr>
              <w:t>published revised NG12 guidance in August</w:t>
            </w:r>
            <w:r w:rsidRPr="000506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2023.  For more details, </w:t>
            </w:r>
            <w:hyperlink r:id="rId12" w:history="1">
              <w:r w:rsidR="000506A9" w:rsidRPr="000506A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ctrl </w:t>
              </w:r>
              <w:r w:rsidRPr="000506A9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click here</w:t>
              </w:r>
            </w:hyperlink>
          </w:p>
          <w:p w14:paraId="503F40A8" w14:textId="1E02B003" w:rsidR="000506A9" w:rsidRPr="000506A9" w:rsidRDefault="000506A9" w:rsidP="00F204C3">
            <w:pPr>
              <w:spacing w:before="60" w:after="60" w:line="276" w:lineRule="auto"/>
              <w:rPr>
                <w:rFonts w:ascii="Arial" w:eastAsia="Times New Roman" w:hAnsi="Arial" w:cs="Arial"/>
                <w:bCs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9A723C" w:rsidRPr="005B7776" w14:paraId="46918002" w14:textId="77777777" w:rsidTr="00575782">
        <w:trPr>
          <w:trHeight w:val="408"/>
        </w:trPr>
        <w:tc>
          <w:tcPr>
            <w:tcW w:w="9781" w:type="dxa"/>
            <w:vMerge/>
            <w:tcBorders>
              <w:right w:val="nil"/>
            </w:tcBorders>
          </w:tcPr>
          <w:p w14:paraId="262CF759" w14:textId="77777777" w:rsidR="00F204C3" w:rsidRPr="000506A9" w:rsidRDefault="00F204C3" w:rsidP="00FA7F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nil"/>
            </w:tcBorders>
            <w:shd w:val="clear" w:color="auto" w:fill="DEEAF6" w:themeFill="accent1" w:themeFillTint="33"/>
          </w:tcPr>
          <w:p w14:paraId="2619CB1B" w14:textId="41654A25" w:rsidR="00F204C3" w:rsidRPr="000506A9" w:rsidRDefault="00F204C3" w:rsidP="005B7776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06A9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="000506A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506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A723C" w:rsidRPr="005B7776" w14:paraId="353D6075" w14:textId="77777777" w:rsidTr="00575782">
        <w:trPr>
          <w:trHeight w:val="1820"/>
        </w:trPr>
        <w:tc>
          <w:tcPr>
            <w:tcW w:w="9781" w:type="dxa"/>
            <w:vMerge/>
            <w:tcBorders>
              <w:right w:val="nil"/>
            </w:tcBorders>
          </w:tcPr>
          <w:p w14:paraId="612D19E4" w14:textId="77777777" w:rsidR="00F204C3" w:rsidRPr="000506A9" w:rsidRDefault="00F204C3" w:rsidP="00FA7F1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14:paraId="7FA5B02E" w14:textId="6CBF0C58" w:rsidR="000506A9" w:rsidRPr="00540F00" w:rsidRDefault="00651E63" w:rsidP="00F204C3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F00">
              <w:rPr>
                <w:rFonts w:ascii="Arial" w:hAnsi="Arial" w:cs="Arial"/>
                <w:b/>
                <w:bCs/>
                <w:sz w:val="20"/>
                <w:szCs w:val="20"/>
              </w:rPr>
              <w:t>Urgent Suspected Cancer (USC) is the new terminology for 2 week wait</w:t>
            </w:r>
          </w:p>
          <w:p w14:paraId="4D520B70" w14:textId="77777777" w:rsidR="00651E63" w:rsidRDefault="00651E63" w:rsidP="00F204C3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B9FF18" w14:textId="0090C7EA" w:rsidR="000506A9" w:rsidRPr="000506A9" w:rsidRDefault="000506A9" w:rsidP="00F204C3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506A9">
              <w:rPr>
                <w:rFonts w:ascii="Arial" w:hAnsi="Arial" w:cs="Arial"/>
                <w:sz w:val="20"/>
                <w:szCs w:val="20"/>
              </w:rPr>
              <w:t>FIT should be offered even if the person has previously had a negative FIT result through the NHS bowel cancer screening programme.</w:t>
            </w:r>
          </w:p>
          <w:p w14:paraId="572C1DAD" w14:textId="05BDA500" w:rsidR="000506A9" w:rsidRPr="000506A9" w:rsidRDefault="000506A9" w:rsidP="00F204C3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85CD89E" w14:textId="19045B37" w:rsidR="00F204C3" w:rsidRPr="000506A9" w:rsidRDefault="00F204C3" w:rsidP="00F204C3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506A9">
              <w:rPr>
                <w:rFonts w:ascii="Arial" w:hAnsi="Arial" w:cs="Arial"/>
                <w:sz w:val="20"/>
                <w:szCs w:val="20"/>
              </w:rPr>
              <w:t xml:space="preserve">A FIT result enables patients to be prioritised to the correct service and enhances patient care to the right test at the right time.  Please refer with a FIT result where possible. </w:t>
            </w:r>
          </w:p>
          <w:p w14:paraId="5DA65E8A" w14:textId="77777777" w:rsidR="00F204C3" w:rsidRPr="000506A9" w:rsidRDefault="00F204C3" w:rsidP="00F204C3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EE622" w14:textId="5285BC82" w:rsidR="00F204C3" w:rsidRPr="000506A9" w:rsidRDefault="00F204C3" w:rsidP="00F204C3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6A9">
              <w:rPr>
                <w:rFonts w:ascii="Arial" w:hAnsi="Arial" w:cs="Arial"/>
                <w:color w:val="000000"/>
                <w:sz w:val="20"/>
                <w:szCs w:val="20"/>
              </w:rPr>
              <w:t>If your patient is symptomatic (regardless of age) and FIT is below threshold (&lt;10) then options to consider are:</w:t>
            </w:r>
          </w:p>
          <w:p w14:paraId="23FFA429" w14:textId="2E00EEB7" w:rsidR="00F204C3" w:rsidRPr="000506A9" w:rsidRDefault="00F204C3" w:rsidP="00F204C3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506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Consider referral on an urgent colorectal or other cancer pathways including </w:t>
            </w:r>
            <w:r w:rsidR="00BE33E8" w:rsidRPr="000506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Non-Specific</w:t>
            </w:r>
            <w:r w:rsidRPr="000506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Symptoms (NSS) where available</w:t>
            </w:r>
          </w:p>
          <w:p w14:paraId="1A471D57" w14:textId="0FDA9130" w:rsidR="005E06E1" w:rsidRPr="000506A9" w:rsidRDefault="00F204C3" w:rsidP="00294B56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8564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Consider advice and guidance</w:t>
            </w:r>
          </w:p>
        </w:tc>
      </w:tr>
      <w:tr w:rsidR="004B368D" w:rsidRPr="005B7776" w14:paraId="174F3388" w14:textId="77777777" w:rsidTr="00575782">
        <w:trPr>
          <w:trHeight w:val="416"/>
        </w:trPr>
        <w:tc>
          <w:tcPr>
            <w:tcW w:w="16018" w:type="dxa"/>
            <w:gridSpan w:val="2"/>
            <w:shd w:val="clear" w:color="auto" w:fill="DEEAF6" w:themeFill="accent1" w:themeFillTint="33"/>
          </w:tcPr>
          <w:p w14:paraId="6DC8C0D5" w14:textId="74D2A6E4" w:rsidR="004B368D" w:rsidRPr="005B6246" w:rsidRDefault="006373CB" w:rsidP="005B6246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6246">
              <w:rPr>
                <w:rFonts w:ascii="Arial" w:hAnsi="Arial" w:cs="Arial"/>
                <w:b/>
                <w:sz w:val="20"/>
                <w:szCs w:val="20"/>
              </w:rPr>
              <w:lastRenderedPageBreak/>
              <w:t>Characteristic of bowel cancer – Red flags</w:t>
            </w:r>
            <w:r w:rsidR="00462D98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5B6246">
              <w:rPr>
                <w:rFonts w:ascii="Arial" w:hAnsi="Arial" w:cs="Arial"/>
                <w:sz w:val="20"/>
                <w:szCs w:val="20"/>
              </w:rPr>
              <w:t>To read the full paper,</w:t>
            </w:r>
            <w:r w:rsidR="000506A9" w:rsidRPr="005B6246">
              <w:rPr>
                <w:rFonts w:ascii="Arial" w:hAnsi="Arial" w:cs="Arial"/>
                <w:sz w:val="20"/>
                <w:szCs w:val="20"/>
              </w:rPr>
              <w:t xml:space="preserve"> ctrl</w:t>
            </w:r>
            <w:r w:rsidRPr="005B6246">
              <w:rPr>
                <w:rFonts w:ascii="Arial" w:hAnsi="Arial" w:cs="Arial"/>
                <w:sz w:val="20"/>
                <w:szCs w:val="20"/>
              </w:rPr>
              <w:t xml:space="preserve"> click</w:t>
            </w:r>
            <w:r w:rsidRPr="005B6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3" w:history="1">
              <w:r w:rsidRPr="005B6246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</w:p>
        </w:tc>
      </w:tr>
      <w:tr w:rsidR="00E03A92" w:rsidRPr="005B7776" w14:paraId="7C558439" w14:textId="77777777" w:rsidTr="00575782">
        <w:trPr>
          <w:trHeight w:val="416"/>
        </w:trPr>
        <w:tc>
          <w:tcPr>
            <w:tcW w:w="16018" w:type="dxa"/>
            <w:gridSpan w:val="2"/>
          </w:tcPr>
          <w:p w14:paraId="2459D2A4" w14:textId="77777777" w:rsidR="006373CB" w:rsidRPr="005B6246" w:rsidRDefault="006373CB" w:rsidP="006373CB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&gt;50% of all patients with bowel cancer present with rectal bleeding in combination with a persistent and unremitting change in bowel habit to increased frequency of defaecation and looser stools (odds ratio 5.4*)</w:t>
            </w:r>
          </w:p>
          <w:p w14:paraId="24F2AEE1" w14:textId="77777777" w:rsidR="006373CB" w:rsidRPr="005B6246" w:rsidRDefault="006373CB" w:rsidP="006373CB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&gt;20% have a similar change in bowel habit without rectal bleeding (odds ratio 2.1-2.5*)</w:t>
            </w:r>
          </w:p>
          <w:p w14:paraId="0D2BA44A" w14:textId="77777777" w:rsidR="006373CB" w:rsidRPr="005B6246" w:rsidRDefault="006373CB" w:rsidP="006373CB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&gt;12% have persistent rectal bleeding without anal symptoms without a change in bowel habit (odds ratio 2.9*)</w:t>
            </w:r>
          </w:p>
          <w:p w14:paraId="5E4A6759" w14:textId="77777777" w:rsidR="006373CB" w:rsidRPr="005B6246" w:rsidRDefault="006373CB" w:rsidP="006373CB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&lt;2% have abdominal pain (odds ratio 0.6†) as a single symptom, which is always provoked by eating, causing weight loss</w:t>
            </w:r>
          </w:p>
          <w:p w14:paraId="676BB193" w14:textId="77777777" w:rsidR="006373CB" w:rsidRPr="005B6246" w:rsidRDefault="006373CB" w:rsidP="006373CB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25% have a rectal mass (odds ratio 31.5)</w:t>
            </w:r>
          </w:p>
          <w:p w14:paraId="298831FD" w14:textId="77777777" w:rsidR="006373CB" w:rsidRPr="005B6246" w:rsidRDefault="006373CB" w:rsidP="006373CB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 xml:space="preserve">12% have an abdominal mass (odds ratio 1.8-8.5*) </w:t>
            </w:r>
          </w:p>
          <w:p w14:paraId="68F28BBA" w14:textId="77777777" w:rsidR="006373CB" w:rsidRPr="005B6246" w:rsidRDefault="006373CB" w:rsidP="006373CB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8% have an iron deficiency anaemia with or without bowel symptoms (odds ratio 4.4-8.4*)</w:t>
            </w:r>
          </w:p>
          <w:p w14:paraId="6C4DB63F" w14:textId="4CDB9C2B" w:rsidR="00E03A92" w:rsidRPr="005B6246" w:rsidRDefault="006373CB" w:rsidP="006373CB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*Odds ratio on multivariate analysis.  †Odds ratio of abdominal pain on univariate analysis without defining whether it is always associated with eating and weight loss</w:t>
            </w:r>
          </w:p>
        </w:tc>
      </w:tr>
      <w:tr w:rsidR="003C21E0" w:rsidRPr="005B7776" w14:paraId="6B049F62" w14:textId="77777777" w:rsidTr="00575782">
        <w:trPr>
          <w:trHeight w:val="416"/>
        </w:trPr>
        <w:tc>
          <w:tcPr>
            <w:tcW w:w="16018" w:type="dxa"/>
            <w:gridSpan w:val="2"/>
            <w:shd w:val="clear" w:color="auto" w:fill="DEEAF6" w:themeFill="accent1" w:themeFillTint="33"/>
          </w:tcPr>
          <w:p w14:paraId="10FD9332" w14:textId="7FE0EA6C" w:rsidR="003C21E0" w:rsidRPr="005B6246" w:rsidRDefault="006373CB" w:rsidP="006373CB">
            <w:pPr>
              <w:tabs>
                <w:tab w:val="left" w:pos="5219"/>
              </w:tabs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6246">
              <w:rPr>
                <w:rFonts w:ascii="Arial" w:hAnsi="Arial" w:cs="Arial"/>
                <w:b/>
                <w:sz w:val="20"/>
                <w:szCs w:val="20"/>
              </w:rPr>
              <w:t>Specific recommendations</w:t>
            </w:r>
            <w:r w:rsidRPr="005B624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="003C21E0" w:rsidRPr="005B624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D52A9C0" wp14:editId="6E9B0FBB">
                  <wp:simplePos x="0" y="0"/>
                  <wp:positionH relativeFrom="column">
                    <wp:posOffset>2722067</wp:posOffset>
                  </wp:positionH>
                  <wp:positionV relativeFrom="paragraph">
                    <wp:posOffset>34646</wp:posOffset>
                  </wp:positionV>
                  <wp:extent cx="109728" cy="189865"/>
                  <wp:effectExtent l="0" t="0" r="508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292" b="26225"/>
                          <a:stretch/>
                        </pic:blipFill>
                        <pic:spPr bwMode="auto">
                          <a:xfrm>
                            <a:off x="0" y="0"/>
                            <a:ext cx="109728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6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C21E0" w:rsidRPr="005B7776" w14:paraId="2C84890E" w14:textId="77777777" w:rsidTr="00575782">
        <w:trPr>
          <w:trHeight w:val="416"/>
        </w:trPr>
        <w:tc>
          <w:tcPr>
            <w:tcW w:w="16018" w:type="dxa"/>
            <w:gridSpan w:val="2"/>
          </w:tcPr>
          <w:p w14:paraId="143F401C" w14:textId="77777777" w:rsidR="004A1EC7" w:rsidRPr="005B6246" w:rsidRDefault="004A1EC7" w:rsidP="003072F0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 xml:space="preserve">A patient with rectal bleeding should have a FIT performed unless there is obvious anal mass or ulceration.  </w:t>
            </w:r>
          </w:p>
          <w:p w14:paraId="33B0C350" w14:textId="740EE454" w:rsidR="006373CB" w:rsidRPr="005B6246" w:rsidRDefault="006373CB" w:rsidP="003072F0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A FIT threshold of fHb ≥10 µg Hb/g should be used in primary care to select patients with lower GI symptoms for an urgent referral pathway for colorectal cancer (CRC) investigation</w:t>
            </w:r>
            <w:r w:rsidR="00F204C3" w:rsidRPr="005B6246">
              <w:rPr>
                <w:rFonts w:ascii="Arial" w:hAnsi="Arial" w:cs="Arial"/>
                <w:sz w:val="20"/>
                <w:szCs w:val="20"/>
              </w:rPr>
              <w:t xml:space="preserve">.  However, </w:t>
            </w:r>
            <w:r w:rsidR="00F204C3" w:rsidRPr="005B6246">
              <w:rPr>
                <w:rFonts w:ascii="Arial" w:hAnsi="Arial" w:cs="Arial"/>
                <w:iCs/>
                <w:sz w:val="20"/>
                <w:szCs w:val="20"/>
              </w:rPr>
              <w:t>patients should not be excluded from referral from primary care for symptoms on the basis of FIT testing alone</w:t>
            </w:r>
          </w:p>
          <w:p w14:paraId="1F419D6B" w14:textId="77777777" w:rsidR="006373CB" w:rsidRPr="005B6246" w:rsidRDefault="006373CB" w:rsidP="003072F0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 xml:space="preserve">Some patients with change in bowel habit symptoms could be managed in primary care if fHb &lt;10 µg Hb/g, normal FBC and normal examination. </w:t>
            </w:r>
          </w:p>
          <w:p w14:paraId="063F6412" w14:textId="77777777" w:rsidR="004A1EC7" w:rsidRDefault="004A1EC7" w:rsidP="003072F0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Consider using faecal calprotectin as additional triage aid for bowel habit change in symptomatic patients where FIT is below threshold</w:t>
            </w:r>
          </w:p>
          <w:p w14:paraId="0630B6B2" w14:textId="4EA828D9" w:rsidR="007B4111" w:rsidRPr="005B6246" w:rsidRDefault="007B4111" w:rsidP="003072F0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21E06">
              <w:rPr>
                <w:rFonts w:ascii="Arial" w:hAnsi="Arial" w:cs="Arial"/>
                <w:sz w:val="20"/>
                <w:szCs w:val="20"/>
              </w:rPr>
              <w:t>Faecal calprotectin pathway. For patients under 60yr old, Faecal calprotectin</w:t>
            </w:r>
            <w:r>
              <w:rPr>
                <w:rFonts w:ascii="Arial" w:hAnsi="Arial" w:cs="Arial"/>
                <w:sz w:val="20"/>
                <w:szCs w:val="20"/>
              </w:rPr>
              <w:t xml:space="preserve"> may</w:t>
            </w:r>
            <w:r w:rsidR="00094E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321E06">
              <w:rPr>
                <w:rFonts w:ascii="Arial" w:hAnsi="Arial" w:cs="Arial"/>
                <w:sz w:val="20"/>
                <w:szCs w:val="20"/>
              </w:rPr>
              <w:t xml:space="preserve"> more appropriate for Change In Bowel Habit – if &gt; 250 make an urgent pathway referral or use A+G</w:t>
            </w:r>
            <w:r>
              <w:rPr>
                <w:rFonts w:ascii="Arial" w:hAnsi="Arial" w:cs="Arial"/>
                <w:sz w:val="20"/>
                <w:szCs w:val="20"/>
              </w:rPr>
              <w:t xml:space="preserve">, if the patient is </w:t>
            </w:r>
            <w:r w:rsidRPr="005B6246">
              <w:rPr>
                <w:rFonts w:ascii="Arial" w:hAnsi="Arial" w:cs="Arial"/>
                <w:sz w:val="20"/>
                <w:szCs w:val="20"/>
              </w:rPr>
              <w:t>fHb &lt;10 µg Hb/g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40E50B" w14:textId="77777777" w:rsidR="006373CB" w:rsidRPr="005B6246" w:rsidRDefault="006373CB" w:rsidP="003072F0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 xml:space="preserve">Patients with an fHb &lt;10 µg Hb/g but with persistent and unexplained symptoms for whom the GP has ongoing clinical concern should be referred to secondary care for evaluation; </w:t>
            </w:r>
          </w:p>
          <w:p w14:paraId="5B9FA24C" w14:textId="77777777" w:rsidR="006373CB" w:rsidRPr="005B6246" w:rsidRDefault="006373CB" w:rsidP="003072F0">
            <w:pPr>
              <w:pStyle w:val="ListParagraph"/>
              <w:numPr>
                <w:ilvl w:val="1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 xml:space="preserve">where cancers other than colorectal are suspected please refer on appropriate suspected cancer referral form </w:t>
            </w:r>
          </w:p>
          <w:p w14:paraId="16222C82" w14:textId="77777777" w:rsidR="006373CB" w:rsidRPr="005B6246" w:rsidRDefault="006373CB" w:rsidP="003072F0">
            <w:pPr>
              <w:pStyle w:val="ListParagraph"/>
              <w:numPr>
                <w:ilvl w:val="2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 xml:space="preserve">consider possibility of </w:t>
            </w:r>
            <w:hyperlink r:id="rId15" w:anchor="upper-gastrointestinal-tract-cancers" w:history="1">
              <w:r w:rsidRPr="005B6246">
                <w:rPr>
                  <w:rStyle w:val="Hyperlink"/>
                  <w:rFonts w:ascii="Arial" w:hAnsi="Arial" w:cs="Arial"/>
                  <w:sz w:val="20"/>
                  <w:szCs w:val="20"/>
                </w:rPr>
                <w:t>upper GI cancers</w:t>
              </w:r>
            </w:hyperlink>
            <w:r w:rsidRPr="005B6246">
              <w:rPr>
                <w:rFonts w:ascii="Arial" w:hAnsi="Arial" w:cs="Arial"/>
                <w:sz w:val="20"/>
                <w:szCs w:val="20"/>
              </w:rPr>
              <w:t xml:space="preserve"> in patients with iron deficiency anaemia </w:t>
            </w:r>
          </w:p>
          <w:p w14:paraId="3812241C" w14:textId="3F641261" w:rsidR="006373CB" w:rsidRPr="005B6246" w:rsidRDefault="006373CB" w:rsidP="003072F0">
            <w:pPr>
              <w:pStyle w:val="ListParagraph"/>
              <w:numPr>
                <w:ilvl w:val="2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 xml:space="preserve">consider </w:t>
            </w:r>
            <w:hyperlink r:id="rId16" w:anchor="upper-gastrointestinal-tract-cancers" w:history="1">
              <w:r w:rsidRPr="005B6246">
                <w:rPr>
                  <w:rStyle w:val="Hyperlink"/>
                  <w:rFonts w:ascii="Arial" w:hAnsi="Arial" w:cs="Arial"/>
                  <w:sz w:val="20"/>
                  <w:szCs w:val="20"/>
                </w:rPr>
                <w:t>pancreatic cancer</w:t>
              </w:r>
            </w:hyperlink>
            <w:r w:rsidRPr="005B6246">
              <w:rPr>
                <w:rFonts w:ascii="Arial" w:hAnsi="Arial" w:cs="Arial"/>
                <w:sz w:val="20"/>
                <w:szCs w:val="20"/>
              </w:rPr>
              <w:t xml:space="preserve"> in patients with weight loss and C</w:t>
            </w:r>
            <w:r w:rsidR="00131803">
              <w:rPr>
                <w:rFonts w:ascii="Arial" w:hAnsi="Arial" w:cs="Arial"/>
                <w:sz w:val="20"/>
                <w:szCs w:val="20"/>
              </w:rPr>
              <w:t xml:space="preserve">hange </w:t>
            </w:r>
            <w:r w:rsidRPr="005B6246">
              <w:rPr>
                <w:rFonts w:ascii="Arial" w:hAnsi="Arial" w:cs="Arial"/>
                <w:sz w:val="20"/>
                <w:szCs w:val="20"/>
              </w:rPr>
              <w:t>I</w:t>
            </w:r>
            <w:r w:rsidR="00131803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5B6246">
              <w:rPr>
                <w:rFonts w:ascii="Arial" w:hAnsi="Arial" w:cs="Arial"/>
                <w:sz w:val="20"/>
                <w:szCs w:val="20"/>
              </w:rPr>
              <w:t>B</w:t>
            </w:r>
            <w:r w:rsidR="00131803">
              <w:rPr>
                <w:rFonts w:ascii="Arial" w:hAnsi="Arial" w:cs="Arial"/>
                <w:sz w:val="20"/>
                <w:szCs w:val="20"/>
              </w:rPr>
              <w:t xml:space="preserve">owel </w:t>
            </w:r>
            <w:r w:rsidRPr="005B6246">
              <w:rPr>
                <w:rFonts w:ascii="Arial" w:hAnsi="Arial" w:cs="Arial"/>
                <w:sz w:val="20"/>
                <w:szCs w:val="20"/>
              </w:rPr>
              <w:t>H</w:t>
            </w:r>
            <w:r w:rsidR="00131803">
              <w:rPr>
                <w:rFonts w:ascii="Arial" w:hAnsi="Arial" w:cs="Arial"/>
                <w:sz w:val="20"/>
                <w:szCs w:val="20"/>
              </w:rPr>
              <w:t>abit</w:t>
            </w:r>
            <w:r w:rsidRPr="005B62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30756D" w14:textId="2E44F7FC" w:rsidR="004A1EC7" w:rsidRPr="005B6246" w:rsidRDefault="006373CB" w:rsidP="003072F0">
            <w:pPr>
              <w:pStyle w:val="ListParagraph"/>
              <w:numPr>
                <w:ilvl w:val="2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 xml:space="preserve">consider possibility of an </w:t>
            </w:r>
            <w:hyperlink r:id="rId17" w:anchor="gynaecological-cancers" w:history="1">
              <w:r w:rsidRPr="005B6246">
                <w:rPr>
                  <w:rStyle w:val="Hyperlink"/>
                  <w:rFonts w:ascii="Arial" w:hAnsi="Arial" w:cs="Arial"/>
                  <w:sz w:val="20"/>
                  <w:szCs w:val="20"/>
                </w:rPr>
                <w:t>ovarian cancer</w:t>
              </w:r>
            </w:hyperlink>
            <w:r w:rsidRPr="005B6246">
              <w:rPr>
                <w:rFonts w:ascii="Arial" w:hAnsi="Arial" w:cs="Arial"/>
                <w:sz w:val="20"/>
                <w:szCs w:val="20"/>
              </w:rPr>
              <w:t xml:space="preserve"> in women over 50 where there is a change in bowel habit (perfo</w:t>
            </w:r>
            <w:r w:rsidR="004A1EC7" w:rsidRPr="005B6246">
              <w:rPr>
                <w:rFonts w:ascii="Arial" w:hAnsi="Arial" w:cs="Arial"/>
                <w:sz w:val="20"/>
                <w:szCs w:val="20"/>
              </w:rPr>
              <w:t>rm vaginal exam</w:t>
            </w:r>
            <w:r w:rsidR="0003017A" w:rsidRPr="005B6246">
              <w:rPr>
                <w:rFonts w:ascii="Arial" w:hAnsi="Arial" w:cs="Arial"/>
                <w:sz w:val="20"/>
                <w:szCs w:val="20"/>
              </w:rPr>
              <w:t>, request CA125 and T</w:t>
            </w:r>
            <w:r w:rsidR="004A1EC7" w:rsidRPr="005B6246">
              <w:rPr>
                <w:rFonts w:ascii="Arial" w:hAnsi="Arial" w:cs="Arial"/>
                <w:sz w:val="20"/>
                <w:szCs w:val="20"/>
              </w:rPr>
              <w:t xml:space="preserve">rans </w:t>
            </w:r>
            <w:r w:rsidR="0003017A" w:rsidRPr="005B6246">
              <w:rPr>
                <w:rFonts w:ascii="Arial" w:hAnsi="Arial" w:cs="Arial"/>
                <w:sz w:val="20"/>
                <w:szCs w:val="20"/>
              </w:rPr>
              <w:t>V</w:t>
            </w:r>
            <w:r w:rsidR="004A1EC7" w:rsidRPr="005B6246">
              <w:rPr>
                <w:rFonts w:ascii="Arial" w:hAnsi="Arial" w:cs="Arial"/>
                <w:sz w:val="20"/>
                <w:szCs w:val="20"/>
              </w:rPr>
              <w:t xml:space="preserve">aginal </w:t>
            </w:r>
            <w:r w:rsidR="0003017A" w:rsidRPr="005B6246">
              <w:rPr>
                <w:rFonts w:ascii="Arial" w:hAnsi="Arial" w:cs="Arial"/>
                <w:sz w:val="20"/>
                <w:szCs w:val="20"/>
              </w:rPr>
              <w:t>U</w:t>
            </w:r>
            <w:r w:rsidR="004A1EC7" w:rsidRPr="005B6246">
              <w:rPr>
                <w:rFonts w:ascii="Arial" w:hAnsi="Arial" w:cs="Arial"/>
                <w:sz w:val="20"/>
                <w:szCs w:val="20"/>
              </w:rPr>
              <w:t>ltrasound</w:t>
            </w:r>
          </w:p>
          <w:p w14:paraId="3DB691D3" w14:textId="5106EE0A" w:rsidR="006373CB" w:rsidRPr="005B6246" w:rsidRDefault="006373CB" w:rsidP="003072F0">
            <w:pPr>
              <w:pStyle w:val="ListParagraph"/>
              <w:numPr>
                <w:ilvl w:val="1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 xml:space="preserve">if patient is presenting with vague symptoms not suggestive of a specific tumour site, please refer to </w:t>
            </w:r>
            <w:r w:rsidR="004A1EC7" w:rsidRPr="005B6246">
              <w:rPr>
                <w:rFonts w:ascii="Arial" w:hAnsi="Arial" w:cs="Arial"/>
                <w:sz w:val="20"/>
                <w:szCs w:val="20"/>
              </w:rPr>
              <w:t>a</w:t>
            </w:r>
            <w:r w:rsidRPr="005B6246">
              <w:rPr>
                <w:rFonts w:ascii="Arial" w:hAnsi="Arial" w:cs="Arial"/>
                <w:sz w:val="20"/>
                <w:szCs w:val="20"/>
              </w:rPr>
              <w:t xml:space="preserve"> Non-</w:t>
            </w:r>
            <w:r w:rsidR="0003017A" w:rsidRPr="005B6246">
              <w:rPr>
                <w:rFonts w:ascii="Arial" w:hAnsi="Arial" w:cs="Arial"/>
                <w:sz w:val="20"/>
                <w:szCs w:val="20"/>
              </w:rPr>
              <w:t>S</w:t>
            </w:r>
            <w:r w:rsidRPr="005B6246">
              <w:rPr>
                <w:rFonts w:ascii="Arial" w:hAnsi="Arial" w:cs="Arial"/>
                <w:sz w:val="20"/>
                <w:szCs w:val="20"/>
              </w:rPr>
              <w:t>pecific Symptoms (NSS) clinic where locally available</w:t>
            </w:r>
          </w:p>
          <w:p w14:paraId="1C3EB3CD" w14:textId="2AAB9C95" w:rsidR="00201A62" w:rsidRPr="007B4111" w:rsidRDefault="0003017A" w:rsidP="007B4111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R</w:t>
            </w:r>
            <w:r w:rsidR="006373CB" w:rsidRPr="005B6246">
              <w:rPr>
                <w:rFonts w:ascii="Arial" w:hAnsi="Arial" w:cs="Arial"/>
                <w:sz w:val="20"/>
                <w:szCs w:val="20"/>
              </w:rPr>
              <w:t>efer patients with persistent/r</w:t>
            </w:r>
            <w:r w:rsidR="009703DC" w:rsidRPr="005B6246">
              <w:rPr>
                <w:rFonts w:ascii="Arial" w:hAnsi="Arial" w:cs="Arial"/>
                <w:sz w:val="20"/>
                <w:szCs w:val="20"/>
              </w:rPr>
              <w:t xml:space="preserve">ecurrent anorectal bleeding for investigation </w:t>
            </w:r>
            <w:r w:rsidR="005B5034" w:rsidRPr="005B6246">
              <w:rPr>
                <w:rFonts w:ascii="Arial" w:hAnsi="Arial" w:cs="Arial"/>
                <w:sz w:val="20"/>
                <w:szCs w:val="20"/>
              </w:rPr>
              <w:t xml:space="preserve">on urgent or rectal bleeding pathway </w:t>
            </w:r>
            <w:r w:rsidR="006373CB" w:rsidRPr="005B6246">
              <w:rPr>
                <w:rFonts w:ascii="Arial" w:hAnsi="Arial" w:cs="Arial"/>
                <w:sz w:val="20"/>
                <w:szCs w:val="20"/>
              </w:rPr>
              <w:t>if fHb &lt;10 µg Hb/g</w:t>
            </w:r>
          </w:p>
        </w:tc>
      </w:tr>
      <w:tr w:rsidR="00575782" w:rsidRPr="005B7776" w14:paraId="1DEE4561" w14:textId="77777777" w:rsidTr="00575782">
        <w:trPr>
          <w:trHeight w:val="274"/>
        </w:trPr>
        <w:tc>
          <w:tcPr>
            <w:tcW w:w="16018" w:type="dxa"/>
            <w:gridSpan w:val="2"/>
            <w:shd w:val="clear" w:color="auto" w:fill="DEEAF6" w:themeFill="accent1" w:themeFillTint="33"/>
          </w:tcPr>
          <w:p w14:paraId="5EF2A69A" w14:textId="13AED77F" w:rsidR="00575782" w:rsidRPr="005B6246" w:rsidRDefault="00575782" w:rsidP="005B7776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62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Safety-netting options</w:t>
            </w:r>
          </w:p>
        </w:tc>
      </w:tr>
      <w:tr w:rsidR="006D3CC6" w:rsidRPr="005B7776" w14:paraId="4A870129" w14:textId="77777777" w:rsidTr="00575782">
        <w:tc>
          <w:tcPr>
            <w:tcW w:w="16018" w:type="dxa"/>
            <w:gridSpan w:val="2"/>
          </w:tcPr>
          <w:p w14:paraId="30A46F4F" w14:textId="77777777" w:rsidR="006D3CC6" w:rsidRPr="005B6246" w:rsidRDefault="006D3CC6" w:rsidP="00B631E6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Repeat FIT at interval*, consider other causes bowel change, check faecal calprotectin</w:t>
            </w:r>
          </w:p>
          <w:p w14:paraId="2F4EE75E" w14:textId="77777777" w:rsidR="006D3CC6" w:rsidRPr="005B6246" w:rsidRDefault="006D3CC6" w:rsidP="00B631E6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Refer to Colorectal Suspected Cancer Service where patient has bowel specific symptoms</w:t>
            </w:r>
          </w:p>
          <w:p w14:paraId="010EC76F" w14:textId="77777777" w:rsidR="006D3CC6" w:rsidRPr="005B6246" w:rsidRDefault="006D3CC6" w:rsidP="00B631E6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Consider referral to NSS service where available and if the patient has no bowel specific symptoms</w:t>
            </w:r>
          </w:p>
          <w:p w14:paraId="6DF81D70" w14:textId="77777777" w:rsidR="00B631E6" w:rsidRDefault="006D3CC6" w:rsidP="00B631E6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Consider advice and guidance.</w:t>
            </w:r>
          </w:p>
          <w:p w14:paraId="2F05AF56" w14:textId="2D9D2492" w:rsidR="006D3CC6" w:rsidRPr="00DC1A52" w:rsidRDefault="00B631E6" w:rsidP="00DC1A52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eastAsia="Times New Roman"/>
              </w:rPr>
            </w:pPr>
            <w:r>
              <w:rPr>
                <w:rFonts w:ascii="Aptos" w:eastAsia="Times New Roman" w:hAnsi="Aptos"/>
                <w:color w:val="000000"/>
              </w:rPr>
              <w:lastRenderedPageBreak/>
              <w:t>C</w:t>
            </w:r>
            <w:r w:rsidR="00651E63">
              <w:rPr>
                <w:rFonts w:ascii="Aptos" w:eastAsia="Times New Roman" w:hAnsi="Aptos"/>
                <w:color w:val="000000"/>
              </w:rPr>
              <w:t xml:space="preserve">hange </w:t>
            </w:r>
            <w:r>
              <w:rPr>
                <w:rFonts w:ascii="Aptos" w:eastAsia="Times New Roman" w:hAnsi="Aptos"/>
                <w:color w:val="000000"/>
              </w:rPr>
              <w:t>I</w:t>
            </w:r>
            <w:r w:rsidR="00651E63">
              <w:rPr>
                <w:rFonts w:ascii="Aptos" w:eastAsia="Times New Roman" w:hAnsi="Aptos"/>
                <w:color w:val="000000"/>
              </w:rPr>
              <w:t xml:space="preserve">n </w:t>
            </w:r>
            <w:r>
              <w:rPr>
                <w:rFonts w:ascii="Aptos" w:eastAsia="Times New Roman" w:hAnsi="Aptos"/>
                <w:color w:val="000000"/>
              </w:rPr>
              <w:t>B</w:t>
            </w:r>
            <w:r w:rsidR="00651E63">
              <w:rPr>
                <w:rFonts w:ascii="Aptos" w:eastAsia="Times New Roman" w:hAnsi="Aptos"/>
                <w:color w:val="000000"/>
              </w:rPr>
              <w:t xml:space="preserve">owel </w:t>
            </w:r>
            <w:r>
              <w:rPr>
                <w:rFonts w:ascii="Aptos" w:eastAsia="Times New Roman" w:hAnsi="Aptos"/>
                <w:color w:val="000000"/>
              </w:rPr>
              <w:t>H</w:t>
            </w:r>
            <w:r w:rsidR="00651E63">
              <w:rPr>
                <w:rFonts w:ascii="Aptos" w:eastAsia="Times New Roman" w:hAnsi="Aptos"/>
                <w:color w:val="000000"/>
              </w:rPr>
              <w:t>abit</w:t>
            </w:r>
            <w:r>
              <w:rPr>
                <w:rFonts w:ascii="Aptos" w:eastAsia="Times New Roman" w:hAnsi="Aptos"/>
                <w:color w:val="000000"/>
              </w:rPr>
              <w:t xml:space="preserve"> &gt;3 weeks. We should advise to consider stopping PPI/ Metformin SSRI before starting investigations</w:t>
            </w:r>
            <w:r w:rsidR="006D3CC6" w:rsidRPr="00DC1A5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446711E" w14:textId="77777777" w:rsidR="006D3CC6" w:rsidRDefault="006D3CC6" w:rsidP="00116120">
            <w:pPr>
              <w:pStyle w:val="Default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71460" w14:textId="77777777" w:rsidR="001B656E" w:rsidRPr="005B6246" w:rsidRDefault="001B656E" w:rsidP="00116120">
            <w:pPr>
              <w:pStyle w:val="Default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E8B17" w14:textId="77777777" w:rsidR="006D3CC6" w:rsidRPr="005B6246" w:rsidRDefault="006D3CC6" w:rsidP="00116120">
            <w:pPr>
              <w:pStyle w:val="Default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6246">
              <w:rPr>
                <w:rFonts w:ascii="Arial" w:hAnsi="Arial" w:cs="Arial"/>
                <w:b/>
                <w:sz w:val="20"/>
                <w:szCs w:val="20"/>
              </w:rPr>
              <w:t>*Duplicate or repeat fit testing:</w:t>
            </w:r>
          </w:p>
          <w:p w14:paraId="4DB597A2" w14:textId="24DAC4E7" w:rsidR="006D3CC6" w:rsidRPr="005B6246" w:rsidRDefault="006D3CC6" w:rsidP="00116120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There is currently insufficient evidence to recommend use of repeat / secondary FIT to guide referrals in routine practice. NHS England have advised offering a second FIT test if ongoing clinical concerns remain. NICE review will take FIT study results before deciding whether or not to recommend repeat FIT.</w:t>
            </w:r>
          </w:p>
        </w:tc>
      </w:tr>
      <w:tr w:rsidR="00116120" w:rsidRPr="005B7776" w14:paraId="31C509DE" w14:textId="77777777" w:rsidTr="00575782">
        <w:tc>
          <w:tcPr>
            <w:tcW w:w="16018" w:type="dxa"/>
            <w:gridSpan w:val="2"/>
            <w:shd w:val="clear" w:color="auto" w:fill="FF0000"/>
          </w:tcPr>
          <w:p w14:paraId="38445D88" w14:textId="2CC955EE" w:rsidR="008E20DD" w:rsidRPr="00116120" w:rsidRDefault="004A3385" w:rsidP="00116120">
            <w:pPr>
              <w:spacing w:before="12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5D63C3">
              <w:rPr>
                <w:rFonts w:ascii="Arial" w:hAnsi="Arial" w:cs="Arial"/>
                <w:b/>
                <w:color w:val="333333"/>
                <w:sz w:val="20"/>
                <w:szCs w:val="20"/>
                <w:highlight w:val="red"/>
                <w:shd w:val="clear" w:color="auto" w:fill="FFFFFF"/>
              </w:rPr>
              <w:lastRenderedPageBreak/>
              <w:t xml:space="preserve">Suspected Cancer Referral </w:t>
            </w:r>
            <w:r w:rsidRPr="009C5406">
              <w:rPr>
                <w:rFonts w:ascii="Arial" w:hAnsi="Arial" w:cs="Arial"/>
                <w:b/>
                <w:color w:val="333333"/>
                <w:sz w:val="20"/>
                <w:szCs w:val="20"/>
                <w:highlight w:val="red"/>
                <w:shd w:val="clear" w:color="auto" w:fill="FF0000"/>
              </w:rPr>
              <w:t>Guidance</w:t>
            </w:r>
            <w:r w:rsidR="009C5406" w:rsidRPr="009C540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0000"/>
              </w:rPr>
              <w:t xml:space="preserve"> – What is contained in the referral document</w:t>
            </w:r>
          </w:p>
        </w:tc>
      </w:tr>
      <w:tr w:rsidR="009A723C" w:rsidRPr="005B7776" w14:paraId="481FE7D6" w14:textId="77777777" w:rsidTr="00575782">
        <w:tc>
          <w:tcPr>
            <w:tcW w:w="9781" w:type="dxa"/>
          </w:tcPr>
          <w:p w14:paraId="048A26FC" w14:textId="1DEA7053" w:rsidR="00F204C3" w:rsidRPr="005B6246" w:rsidRDefault="00F204C3" w:rsidP="00F204C3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B62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Suspected Colorectal Cancer</w:t>
            </w:r>
            <w:r w:rsidR="005D0C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50525CF" w14:textId="77777777" w:rsidR="0042519C" w:rsidRPr="005B6246" w:rsidRDefault="00000000" w:rsidP="004251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74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9C" w:rsidRPr="005B62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   Rectal mass</w:t>
            </w:r>
          </w:p>
          <w:p w14:paraId="754E02FC" w14:textId="77777777" w:rsidR="0042519C" w:rsidRPr="005B6246" w:rsidRDefault="00000000" w:rsidP="0042519C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295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9C" w:rsidRPr="005B62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18" w:anchor="unexplained" w:history="1">
              <w:r w:rsidR="0042519C" w:rsidRPr="005B6246">
                <w:rPr>
                  <w:rStyle w:val="Hyperlink"/>
                  <w:rFonts w:ascii="Arial" w:hAnsi="Arial" w:cs="Arial"/>
                  <w:sz w:val="20"/>
                  <w:szCs w:val="20"/>
                </w:rPr>
                <w:t>Unexplained</w:t>
              </w:r>
            </w:hyperlink>
            <w:r w:rsidR="0042519C" w:rsidRPr="005B6246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42519C" w:rsidRPr="005B6246">
              <w:rPr>
                <w:rFonts w:ascii="Arial" w:hAnsi="Arial" w:cs="Arial"/>
                <w:sz w:val="20"/>
                <w:szCs w:val="20"/>
              </w:rPr>
              <w:t>anal mass</w:t>
            </w:r>
          </w:p>
          <w:p w14:paraId="4CD56625" w14:textId="77777777" w:rsidR="0042519C" w:rsidRPr="005B6246" w:rsidRDefault="00000000" w:rsidP="004251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075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9C" w:rsidRPr="005B62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19" w:anchor="unexplained" w:history="1">
              <w:r w:rsidR="0042519C" w:rsidRPr="005B6246">
                <w:rPr>
                  <w:rStyle w:val="Hyperlink"/>
                  <w:rFonts w:ascii="Arial" w:hAnsi="Arial" w:cs="Arial"/>
                  <w:sz w:val="20"/>
                  <w:szCs w:val="20"/>
                </w:rPr>
                <w:t>Unexplained</w:t>
              </w:r>
            </w:hyperlink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 anal ulceration</w:t>
            </w:r>
          </w:p>
          <w:p w14:paraId="6624915F" w14:textId="77777777" w:rsidR="000506A9" w:rsidRPr="005B6246" w:rsidRDefault="00000000" w:rsidP="000506A9">
            <w:pPr>
              <w:tabs>
                <w:tab w:val="left" w:pos="739"/>
              </w:tabs>
              <w:spacing w:line="276" w:lineRule="auto"/>
              <w:rPr>
                <w:rFonts w:ascii="Arial" w:hAnsi="Arial" w:cs="Arial"/>
                <w:strike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02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6A9" w:rsidRPr="005B624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06A9" w:rsidRPr="005B6246">
              <w:rPr>
                <w:rFonts w:ascii="Arial" w:hAnsi="Arial" w:cs="Arial"/>
                <w:sz w:val="20"/>
                <w:szCs w:val="20"/>
              </w:rPr>
              <w:t xml:space="preserve">   Patient unable to complete a FIT test due to physical/mental constraints but has colorectal symptoms</w:t>
            </w:r>
          </w:p>
          <w:p w14:paraId="5ED0976A" w14:textId="25754811" w:rsidR="000506A9" w:rsidRPr="005B6246" w:rsidRDefault="000506A9" w:rsidP="000506A9">
            <w:pPr>
              <w:tabs>
                <w:tab w:val="left" w:pos="73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34DB758" w14:textId="77777777" w:rsidR="000506A9" w:rsidRPr="005B6246" w:rsidRDefault="00000000" w:rsidP="000506A9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31876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6A9" w:rsidRPr="005B6246">
                  <w:rPr>
                    <w:rFonts w:ascii="Segoe UI Symbol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506A9" w:rsidRPr="005B62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Suspected Colorectal Cancer - FIT above threshold (FIT </w:t>
            </w:r>
            <w:r w:rsidR="000506A9" w:rsidRPr="005B6246">
              <w:rPr>
                <w:rFonts w:ascii="Arial" w:hAnsi="Arial" w:cs="Arial"/>
                <w:b/>
                <w:color w:val="000000"/>
                <w:sz w:val="20"/>
                <w:szCs w:val="20"/>
              </w:rPr>
              <w:t>≥</w:t>
            </w:r>
            <w:r w:rsidR="000506A9" w:rsidRPr="005B62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06A9" w:rsidRPr="005B62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10) </w:t>
            </w:r>
          </w:p>
          <w:p w14:paraId="4E56B611" w14:textId="332AAF26" w:rsidR="000506A9" w:rsidRDefault="000506A9" w:rsidP="000506A9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B62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Reason FIT was requested:</w:t>
            </w:r>
          </w:p>
          <w:p w14:paraId="15D8D6C8" w14:textId="77777777" w:rsidR="00165DDF" w:rsidRPr="005B6246" w:rsidRDefault="00000000" w:rsidP="00165DD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296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DDF" w:rsidRPr="005B62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DDF" w:rsidRPr="005B6246">
              <w:rPr>
                <w:rFonts w:ascii="Arial" w:hAnsi="Arial" w:cs="Arial"/>
                <w:sz w:val="20"/>
                <w:szCs w:val="20"/>
              </w:rPr>
              <w:t xml:space="preserve">   Abdominal mass</w:t>
            </w:r>
          </w:p>
          <w:p w14:paraId="0BC30C71" w14:textId="77777777" w:rsidR="0042519C" w:rsidRPr="005B6246" w:rsidRDefault="00000000" w:rsidP="0042519C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61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9C" w:rsidRPr="005B624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  Change in bowel habit; or</w:t>
            </w:r>
          </w:p>
          <w:p w14:paraId="54C10B43" w14:textId="77777777" w:rsidR="0042519C" w:rsidRPr="005B6246" w:rsidRDefault="00000000" w:rsidP="0042519C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36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9C" w:rsidRPr="005B624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  Iron Deficiency Anaemia (IDA)</w:t>
            </w:r>
          </w:p>
          <w:p w14:paraId="0CD9FCBC" w14:textId="77777777" w:rsidR="0042519C" w:rsidRPr="005B6246" w:rsidRDefault="00000000" w:rsidP="0042519C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266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9C" w:rsidRPr="005B624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  ≥ 40years with </w:t>
            </w:r>
            <w:hyperlink r:id="rId20" w:anchor="unexplained" w:history="1">
              <w:r w:rsidR="0042519C" w:rsidRPr="005B6246">
                <w:rPr>
                  <w:rStyle w:val="Hyperlink"/>
                  <w:rFonts w:ascii="Arial" w:hAnsi="Arial" w:cs="Arial"/>
                  <w:sz w:val="20"/>
                  <w:szCs w:val="20"/>
                </w:rPr>
                <w:t>unexplained</w:t>
              </w:r>
            </w:hyperlink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 weight loss and abdominal pain</w:t>
            </w:r>
          </w:p>
          <w:p w14:paraId="21C16149" w14:textId="77777777" w:rsidR="0042519C" w:rsidRPr="005B6246" w:rsidRDefault="0042519C" w:rsidP="0042519C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DEEB6" w14:textId="77777777" w:rsidR="0042519C" w:rsidRPr="005B6246" w:rsidRDefault="00000000" w:rsidP="0042519C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20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9C" w:rsidRPr="005B624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&lt; 50 years with rectal bleeding AND any one of the following </w:t>
            </w:r>
          </w:p>
          <w:p w14:paraId="1B7B70A5" w14:textId="77777777" w:rsidR="0042519C" w:rsidRPr="005B6246" w:rsidRDefault="0042519C" w:rsidP="0042519C">
            <w:pPr>
              <w:numPr>
                <w:ilvl w:val="0"/>
                <w:numId w:val="34"/>
              </w:numPr>
              <w:tabs>
                <w:tab w:val="left" w:pos="171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B6246">
              <w:rPr>
                <w:rFonts w:ascii="Arial" w:hAnsi="Arial" w:cs="Arial"/>
                <w:sz w:val="20"/>
                <w:szCs w:val="20"/>
              </w:rPr>
              <w:t>Abdominal pain OR weight loss</w:t>
            </w:r>
          </w:p>
          <w:p w14:paraId="0E0253E6" w14:textId="6B1124F0" w:rsidR="000506A9" w:rsidRPr="005B6246" w:rsidRDefault="000506A9" w:rsidP="004A1EC7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14077551" w14:textId="77777777" w:rsidR="0042519C" w:rsidRPr="005B6246" w:rsidRDefault="00000000" w:rsidP="0042519C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10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9C" w:rsidRPr="005B624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  ≥ 60 years with anaemia even in the absence of iron deficiency </w:t>
            </w:r>
          </w:p>
          <w:p w14:paraId="7D2C6FBA" w14:textId="77777777" w:rsidR="0042519C" w:rsidRPr="005B6246" w:rsidRDefault="00000000" w:rsidP="0042519C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095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9C" w:rsidRPr="005B624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19C" w:rsidRPr="005B6246">
              <w:rPr>
                <w:rFonts w:ascii="Arial" w:hAnsi="Arial" w:cs="Arial"/>
                <w:sz w:val="20"/>
                <w:szCs w:val="20"/>
              </w:rPr>
              <w:t xml:space="preserve">  Other clinical concern (please state)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9070819"/>
                <w:placeholder>
                  <w:docPart w:val="07ED759ACD5C4C28BF2EE364D0E94FB8"/>
                </w:placeholder>
                <w:showingPlcHdr/>
              </w:sdtPr>
              <w:sdtContent>
                <w:r w:rsidR="0042519C" w:rsidRPr="005B6246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5BF4490" w14:textId="469BEB15" w:rsidR="000506A9" w:rsidRPr="005B6246" w:rsidRDefault="0042519C" w:rsidP="0042519C">
            <w:pPr>
              <w:tabs>
                <w:tab w:val="left" w:pos="1713"/>
              </w:tabs>
              <w:spacing w:line="276" w:lineRule="auto"/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</w:pPr>
            <w:r w:rsidRPr="005B6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617722" w14:textId="77777777" w:rsidR="00165DDF" w:rsidRDefault="00000000" w:rsidP="00165DDF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sdt>
              <w:sdtPr>
                <w:rPr>
                  <w:rFonts w:ascii="Arial" w:hAnsi="Arial" w:cs="Arial"/>
                </w:rPr>
                <w:id w:val="12471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DDF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5DDF" w:rsidRPr="0093556C">
              <w:rPr>
                <w:rFonts w:ascii="Arial" w:hAnsi="Arial" w:cs="Arial"/>
              </w:rPr>
              <w:t xml:space="preserve">  </w:t>
            </w:r>
            <w:r w:rsidR="00165DDF" w:rsidRPr="00B9312A">
              <w:rPr>
                <w:rFonts w:ascii="Arial" w:hAnsi="Arial" w:cs="Arial"/>
                <w:b/>
                <w:color w:val="000000" w:themeColor="text1"/>
              </w:rPr>
              <w:t xml:space="preserve">FIT </w:t>
            </w:r>
            <w:r w:rsidR="00165DDF">
              <w:rPr>
                <w:rFonts w:ascii="Arial" w:hAnsi="Arial" w:cs="Arial"/>
                <w:b/>
                <w:color w:val="000000" w:themeColor="text1"/>
              </w:rPr>
              <w:t>is below</w:t>
            </w:r>
            <w:r w:rsidR="00165DDF" w:rsidRPr="00B9312A">
              <w:rPr>
                <w:rFonts w:ascii="Arial" w:hAnsi="Arial" w:cs="Arial"/>
                <w:b/>
                <w:color w:val="000000" w:themeColor="text1"/>
              </w:rPr>
              <w:t xml:space="preserve"> threshold (FIT</w:t>
            </w:r>
            <w:r w:rsidR="00165DDF">
              <w:rPr>
                <w:rFonts w:ascii="Arial" w:hAnsi="Arial" w:cs="Arial"/>
                <w:b/>
                <w:color w:val="000000" w:themeColor="text1"/>
              </w:rPr>
              <w:t>&lt;</w:t>
            </w:r>
            <w:r w:rsidR="00165DDF" w:rsidRPr="00B9312A">
              <w:rPr>
                <w:rFonts w:ascii="Arial" w:hAnsi="Arial" w:cs="Arial"/>
                <w:b/>
                <w:color w:val="000000" w:themeColor="text1"/>
              </w:rPr>
              <w:t>10)</w:t>
            </w:r>
            <w:r w:rsidR="00165DDF">
              <w:rPr>
                <w:rFonts w:ascii="Arial" w:hAnsi="Arial" w:cs="Arial"/>
                <w:b/>
                <w:color w:val="000000" w:themeColor="text1"/>
              </w:rPr>
              <w:t xml:space="preserve"> but there is strong suspicion of colorectal cancer </w:t>
            </w:r>
          </w:p>
          <w:p w14:paraId="0524227B" w14:textId="23A4112F" w:rsidR="00165DDF" w:rsidRDefault="00165DDF" w:rsidP="00165DDF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 xml:space="preserve">(please state) </w:t>
            </w:r>
            <w:sdt>
              <w:sdtPr>
                <w:rPr>
                  <w:rFonts w:ascii="Arial" w:hAnsi="Arial" w:cs="Arial"/>
                  <w:color w:val="000000"/>
                </w:rPr>
                <w:id w:val="-1740781165"/>
                <w:placeholder>
                  <w:docPart w:val="C6C5A7B8DA31460E82F0E21CADF78C05"/>
                </w:placeholder>
                <w:showingPlcHdr/>
              </w:sdtPr>
              <w:sdtContent>
                <w:r w:rsidR="009C5406" w:rsidRPr="00FE20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C18850" w14:textId="77777777" w:rsidR="000506A9" w:rsidRPr="005B6246" w:rsidRDefault="000506A9" w:rsidP="000506A9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</w:p>
          <w:p w14:paraId="5991C42D" w14:textId="6A60F42B" w:rsidR="004A3385" w:rsidRPr="005B6246" w:rsidRDefault="000506A9" w:rsidP="000506A9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5B6246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Consider referring patient with</w:t>
            </w:r>
            <w:r w:rsidRPr="005B6246">
              <w:rPr>
                <w:rFonts w:ascii="Arial" w:eastAsia="MS Gothic" w:hAnsi="Arial" w:cs="Arial"/>
                <w:i/>
                <w:sz w:val="20"/>
                <w:szCs w:val="20"/>
                <w:lang w:eastAsia="en-GB"/>
              </w:rPr>
              <w:t xml:space="preserve"> </w:t>
            </w:r>
            <w:hyperlink r:id="rId21" w:history="1">
              <w:r w:rsidRPr="005B6246">
                <w:rPr>
                  <w:rFonts w:ascii="Arial" w:hAnsi="Arial" w:cs="Arial"/>
                  <w:i/>
                  <w:color w:val="0563C1" w:themeColor="hyperlink"/>
                  <w:sz w:val="20"/>
                  <w:szCs w:val="20"/>
                  <w:u w:val="single"/>
                  <w:lang w:eastAsia="en-GB"/>
                </w:rPr>
                <w:t>unexplained</w:t>
              </w:r>
            </w:hyperlink>
            <w:r w:rsidRPr="005B6246">
              <w:rPr>
                <w:rFonts w:ascii="Arial" w:hAnsi="Arial" w:cs="Arial"/>
                <w:i/>
                <w:color w:val="000000"/>
                <w:sz w:val="20"/>
                <w:szCs w:val="20"/>
                <w:lang w:eastAsia="en-GB"/>
              </w:rPr>
              <w:t xml:space="preserve"> persistent rectal bleeding and a FIT &lt;10 via an urgent colorectal or rectal bleeding pathway where available</w:t>
            </w:r>
          </w:p>
        </w:tc>
      </w:tr>
    </w:tbl>
    <w:p w14:paraId="0B0DCF64" w14:textId="78BA9F7E" w:rsidR="00714F9A" w:rsidRPr="005B7776" w:rsidRDefault="000506A9">
      <w:pPr>
        <w:rPr>
          <w:rFonts w:ascii="Arial" w:hAnsi="Arial" w:cs="Arial"/>
          <w:sz w:val="24"/>
          <w:szCs w:val="24"/>
        </w:rPr>
      </w:pPr>
      <w:r w:rsidRPr="005B7776">
        <w:rPr>
          <w:rFonts w:ascii="Arial" w:hAnsi="Arial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29DDD8" wp14:editId="7D823F17">
                <wp:simplePos x="0" y="0"/>
                <wp:positionH relativeFrom="margin">
                  <wp:align>center</wp:align>
                </wp:positionH>
                <wp:positionV relativeFrom="paragraph">
                  <wp:posOffset>278130</wp:posOffset>
                </wp:positionV>
                <wp:extent cx="10138410" cy="1619250"/>
                <wp:effectExtent l="0" t="0" r="1524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841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14355" w14:textId="77777777" w:rsidR="00002598" w:rsidRPr="006D3CC6" w:rsidRDefault="005B7776" w:rsidP="005B7776">
                            <w:pPr>
                              <w:pStyle w:val="Default"/>
                              <w:spacing w:after="3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22"/>
                              </w:rPr>
                            </w:pPr>
                            <w:r w:rsidRPr="006D3CC6">
                              <w:rPr>
                                <w:rFonts w:ascii="Arial" w:hAnsi="Arial" w:cs="Arial"/>
                                <w:b/>
                                <w:sz w:val="18"/>
                                <w:szCs w:val="22"/>
                              </w:rPr>
                              <w:t>RESOURCES</w:t>
                            </w:r>
                          </w:p>
                          <w:p w14:paraId="3DC0C03D" w14:textId="266F5DED" w:rsidR="005B7776" w:rsidRPr="000506A9" w:rsidRDefault="000506A9" w:rsidP="005B7776">
                            <w:pPr>
                              <w:pStyle w:val="Default"/>
                              <w:numPr>
                                <w:ilvl w:val="0"/>
                                <w:numId w:val="25"/>
                              </w:numPr>
                              <w:spacing w:after="30" w:line="276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instrText xml:space="preserve"> HYPERLINK "https://www.nice.org.uk/guidance/ng12/chapter/Recommendations-organised-by-site-of-cancer" \l "lower-gastrointestinal-tract-cancers" </w:instrTex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fldChar w:fldCharType="separate"/>
                            </w:r>
                            <w:r w:rsidR="005B7776" w:rsidRPr="000506A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Suspected cancer: recognition and referral, NICE guidelines [NG12], 2015 </w:t>
                            </w:r>
                          </w:p>
                          <w:p w14:paraId="5B6BAC29" w14:textId="1F07BF45" w:rsidR="00342B5F" w:rsidRPr="006D3CC6" w:rsidRDefault="000506A9" w:rsidP="00342B5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60" w:after="60" w:line="276" w:lineRule="auto"/>
                              <w:rPr>
                                <w:rStyle w:val="Hyperlink"/>
                                <w:rFonts w:ascii="Arial" w:eastAsia="Times New Roman" w:hAnsi="Arial" w:cs="Arial"/>
                                <w:bCs/>
                                <w:color w:val="auto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fldChar w:fldCharType="end"/>
                            </w:r>
                            <w:hyperlink r:id="rId22" w:history="1">
                              <w:r w:rsidR="008E20DD" w:rsidRPr="006D3CC6">
                                <w:rPr>
                                  <w:rStyle w:val="Hyperlink"/>
                                  <w:rFonts w:ascii="Arial" w:eastAsia="Times New Roman" w:hAnsi="Arial" w:cs="Arial"/>
                                  <w:bCs/>
                                  <w:sz w:val="18"/>
                                </w:rPr>
                                <w:t>British Society of Gastroenterology (BSG) and the Association of Coloproctology of Great Britain and Ireland (ACPGBI) on use of FIT in patients with signs or symptoms of suspected colorectal cancer.</w:t>
                              </w:r>
                            </w:hyperlink>
                            <w:r w:rsidR="008E20DD" w:rsidRPr="006D3CC6">
                              <w:rPr>
                                <w:rStyle w:val="Hyperlink"/>
                                <w:rFonts w:ascii="Arial" w:eastAsia="Times New Roman" w:hAnsi="Arial" w:cs="Arial"/>
                                <w:bCs/>
                                <w:sz w:val="18"/>
                              </w:rPr>
                              <w:t xml:space="preserve"> 2022</w:t>
                            </w:r>
                          </w:p>
                          <w:p w14:paraId="38054351" w14:textId="119A9803" w:rsidR="00342B5F" w:rsidRPr="006D3CC6" w:rsidRDefault="00342B5F" w:rsidP="00342B5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60" w:after="60" w:line="276" w:lineRule="auto"/>
                              <w:rPr>
                                <w:rStyle w:val="Hyperlink"/>
                                <w:rFonts w:ascii="Arial" w:eastAsia="Times New Roman" w:hAnsi="Arial" w:cs="Arial"/>
                                <w:bCs/>
                                <w:color w:val="auto"/>
                                <w:sz w:val="18"/>
                                <w:u w:val="none"/>
                              </w:rPr>
                            </w:pPr>
                            <w:hyperlink r:id="rId23" w:history="1">
                              <w:r w:rsidRPr="006D3CC6">
                                <w:rPr>
                                  <w:rStyle w:val="Hyperlink"/>
                                  <w:rFonts w:ascii="Arial" w:eastAsia="Times New Roman" w:hAnsi="Arial" w:cs="Arial"/>
                                  <w:bCs/>
                                  <w:sz w:val="18"/>
                                </w:rPr>
                                <w:t>Have large increases in fast track referrals improved bowel cancer outcomes in UK? 2020, Thompson. M et al. BMJ2020;371:03273</w:t>
                              </w:r>
                            </w:hyperlink>
                          </w:p>
                          <w:p w14:paraId="5DB7DDDF" w14:textId="14676D92" w:rsidR="008E20DD" w:rsidRPr="006D3CC6" w:rsidRDefault="008E20DD" w:rsidP="008E20D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60" w:after="60" w:line="276" w:lineRule="auto"/>
                              <w:rPr>
                                <w:rStyle w:val="Hyperlink"/>
                                <w:rFonts w:ascii="Arial" w:eastAsia="Times New Roman" w:hAnsi="Arial" w:cs="Arial"/>
                                <w:bCs/>
                                <w:sz w:val="18"/>
                              </w:rPr>
                            </w:pPr>
                            <w:hyperlink r:id="rId24" w:history="1">
                              <w:r w:rsidRPr="006D3CC6">
                                <w:rPr>
                                  <w:rStyle w:val="Hyperlink"/>
                                  <w:rFonts w:ascii="Arial" w:eastAsia="Times New Roman" w:hAnsi="Arial" w:cs="Arial"/>
                                  <w:bCs/>
                                  <w:sz w:val="18"/>
                                </w:rPr>
                                <w:t>NHSE letter on using FIT in the Lower GI pathway</w:t>
                              </w:r>
                            </w:hyperlink>
                            <w:r w:rsidRPr="006D3CC6">
                              <w:rPr>
                                <w:rStyle w:val="Hyperlink"/>
                                <w:rFonts w:ascii="Arial" w:eastAsia="Times New Roman" w:hAnsi="Arial" w:cs="Arial"/>
                                <w:bCs/>
                                <w:sz w:val="18"/>
                              </w:rPr>
                              <w:t xml:space="preserve"> 2022</w:t>
                            </w:r>
                          </w:p>
                          <w:p w14:paraId="3DE3E371" w14:textId="26D7226E" w:rsidR="008E20DD" w:rsidRPr="006D3CC6" w:rsidRDefault="008E20DD" w:rsidP="00B30F6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60" w:after="60" w:line="276" w:lineRule="auto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</w:rPr>
                            </w:pPr>
                            <w:hyperlink r:id="rId25" w:history="1">
                              <w:r w:rsidRPr="006D3CC6">
                                <w:rPr>
                                  <w:rStyle w:val="Hyperlink"/>
                                  <w:rFonts w:ascii="Arial" w:eastAsia="Times New Roman" w:hAnsi="Arial" w:cs="Arial"/>
                                  <w:bCs/>
                                  <w:sz w:val="18"/>
                                </w:rPr>
                                <w:t>Nicholson, James, Paddon, Justice, Oke, East &amp; Shine (2020)/ Laszlo, Seward, Aylin, Lake et al. (2020) /NHSE B2005</w:t>
                              </w:r>
                            </w:hyperlink>
                          </w:p>
                          <w:p w14:paraId="11F6FF57" w14:textId="77777777" w:rsidR="008E20DD" w:rsidRPr="006D3CC6" w:rsidRDefault="008E20DD" w:rsidP="008E20DD">
                            <w:pPr>
                              <w:pStyle w:val="Default"/>
                              <w:numPr>
                                <w:ilvl w:val="0"/>
                                <w:numId w:val="25"/>
                              </w:numPr>
                              <w:spacing w:before="120" w:after="120" w:line="276" w:lineRule="auto"/>
                              <w:contextualSpacing/>
                              <w:rPr>
                                <w:rFonts w:ascii="Arial" w:eastAsia="Times New Roman" w:hAnsi="Arial" w:cs="Times New Roman"/>
                                <w:bCs/>
                                <w:sz w:val="18"/>
                                <w:szCs w:val="22"/>
                              </w:rPr>
                            </w:pPr>
                            <w:hyperlink r:id="rId26" w:history="1">
                              <w:r w:rsidRPr="006D3CC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2"/>
                                </w:rPr>
                                <w:t>Online Cancer Education for Primary Care staff – Gateway C</w:t>
                              </w:r>
                            </w:hyperlink>
                            <w:r w:rsidRPr="006D3CC6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6D3CC6">
                              <w:rPr>
                                <w:rFonts w:ascii="Arial" w:hAnsi="Arial" w:cs="Arial"/>
                                <w:color w:val="2E74B5" w:themeColor="accent1" w:themeShade="BF"/>
                                <w:sz w:val="18"/>
                                <w:szCs w:val="22"/>
                              </w:rPr>
                              <w:t>FIT</w:t>
                            </w:r>
                          </w:p>
                          <w:p w14:paraId="5E3FE821" w14:textId="6773D7AF" w:rsidR="008E20DD" w:rsidRPr="006D3CC6" w:rsidRDefault="008E20DD" w:rsidP="008E20DD">
                            <w:pPr>
                              <w:pStyle w:val="Default"/>
                              <w:numPr>
                                <w:ilvl w:val="0"/>
                                <w:numId w:val="25"/>
                              </w:numPr>
                              <w:spacing w:before="120" w:after="120" w:line="276" w:lineRule="auto"/>
                              <w:contextualSpacing/>
                              <w:rPr>
                                <w:rFonts w:ascii="Arial" w:eastAsia="Times New Roman" w:hAnsi="Arial" w:cs="Times New Roman"/>
                                <w:bCs/>
                                <w:sz w:val="18"/>
                                <w:szCs w:val="22"/>
                              </w:rPr>
                            </w:pPr>
                            <w:hyperlink r:id="rId27" w:history="1">
                              <w:r w:rsidRPr="006D3CC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2"/>
                                </w:rPr>
                                <w:t>Online Cancer Education for Primary Care – Gateway C Early Detection of Colorectal Cancer</w:t>
                              </w:r>
                            </w:hyperlink>
                          </w:p>
                          <w:p w14:paraId="1E67909C" w14:textId="77777777" w:rsidR="008E20DD" w:rsidRPr="006D3CC6" w:rsidRDefault="008E20DD" w:rsidP="008E20DD">
                            <w:pPr>
                              <w:pStyle w:val="Default"/>
                              <w:spacing w:before="120" w:after="120" w:line="276" w:lineRule="auto"/>
                              <w:ind w:left="360"/>
                              <w:contextualSpacing/>
                              <w:rPr>
                                <w:rFonts w:ascii="Arial" w:eastAsia="Times New Roman" w:hAnsi="Arial" w:cs="Times New Roman"/>
                                <w:bCs/>
                                <w:sz w:val="12"/>
                                <w:szCs w:val="26"/>
                              </w:rPr>
                            </w:pPr>
                          </w:p>
                          <w:p w14:paraId="58228424" w14:textId="77777777" w:rsidR="00EF15A9" w:rsidRPr="00CD1A11" w:rsidRDefault="00EF15A9" w:rsidP="004B606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9D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9pt;width:798.3pt;height:127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">
                <v:textbox>
                  <w:txbxContent>
                    <w:p w14:paraId="17414355" w14:textId="77777777" w:rsidR="00002598" w:rsidRPr="006D3CC6" w:rsidRDefault="005B7776" w:rsidP="005B7776">
                      <w:pPr>
                        <w:pStyle w:val="Default"/>
                        <w:spacing w:after="30" w:line="276" w:lineRule="auto"/>
                        <w:rPr>
                          <w:rFonts w:ascii="Arial" w:hAnsi="Arial" w:cs="Arial"/>
                          <w:b/>
                          <w:sz w:val="18"/>
                          <w:szCs w:val="22"/>
                        </w:rPr>
                      </w:pPr>
                      <w:r w:rsidRPr="006D3CC6">
                        <w:rPr>
                          <w:rFonts w:ascii="Arial" w:hAnsi="Arial" w:cs="Arial"/>
                          <w:b/>
                          <w:sz w:val="18"/>
                          <w:szCs w:val="22"/>
                        </w:rPr>
                        <w:t>RESOURCES</w:t>
                      </w:r>
                    </w:p>
                    <w:p w14:paraId="3DC0C03D" w14:textId="266F5DED" w:rsidR="005B7776" w:rsidRPr="000506A9" w:rsidRDefault="000506A9" w:rsidP="005B7776">
                      <w:pPr>
                        <w:pStyle w:val="Default"/>
                        <w:numPr>
                          <w:ilvl w:val="0"/>
                          <w:numId w:val="25"/>
                        </w:numPr>
                        <w:spacing w:after="30" w:line="276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instrText xml:space="preserve"> HYPERLINK "https://www.nice.org.uk/guidance/ng12/chapter/Recommendations-organised-by-site-of-cancer" \l "lower-gastrointestinal-tract-cancers" </w:instrText>
                      </w: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fldChar w:fldCharType="separate"/>
                      </w:r>
                      <w:r w:rsidR="005B7776" w:rsidRPr="000506A9">
                        <w:rPr>
                          <w:rStyle w:val="Hyperlink"/>
                          <w:rFonts w:ascii="Arial" w:hAnsi="Arial" w:cs="Arial"/>
                          <w:sz w:val="18"/>
                          <w:szCs w:val="22"/>
                        </w:rPr>
                        <w:t xml:space="preserve">Suspected cancer: recognition and referral, NICE guidelines [NG12], 2015 </w:t>
                      </w:r>
                    </w:p>
                    <w:p w14:paraId="5B6BAC29" w14:textId="1F07BF45" w:rsidR="00342B5F" w:rsidRPr="006D3CC6" w:rsidRDefault="000506A9" w:rsidP="00342B5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60" w:after="60" w:line="276" w:lineRule="auto"/>
                        <w:rPr>
                          <w:rStyle w:val="Hyperlink"/>
                          <w:rFonts w:ascii="Arial" w:eastAsia="Times New Roman" w:hAnsi="Arial" w:cs="Arial"/>
                          <w:bCs/>
                          <w:color w:val="auto"/>
                          <w:sz w:val="1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</w:rPr>
                        <w:fldChar w:fldCharType="end"/>
                      </w:r>
                      <w:hyperlink r:id="rId29" w:history="1">
                        <w:r w:rsidR="008E20DD" w:rsidRPr="006D3CC6">
                          <w:rPr>
                            <w:rStyle w:val="Hyperlink"/>
                            <w:rFonts w:ascii="Arial" w:eastAsia="Times New Roman" w:hAnsi="Arial" w:cs="Arial"/>
                            <w:bCs/>
                            <w:sz w:val="18"/>
                          </w:rPr>
                          <w:t>British Society of Gastroenterology (BSG) and the Association of Coloproctology of Great Britain and Ireland (ACPGBI) on use of FIT in patients with signs or symptoms of suspected colorectal cancer.</w:t>
                        </w:r>
                      </w:hyperlink>
                      <w:r w:rsidR="008E20DD" w:rsidRPr="006D3CC6">
                        <w:rPr>
                          <w:rStyle w:val="Hyperlink"/>
                          <w:rFonts w:ascii="Arial" w:eastAsia="Times New Roman" w:hAnsi="Arial" w:cs="Arial"/>
                          <w:bCs/>
                          <w:sz w:val="18"/>
                        </w:rPr>
                        <w:t xml:space="preserve"> 2022</w:t>
                      </w:r>
                    </w:p>
                    <w:p w14:paraId="38054351" w14:textId="119A9803" w:rsidR="00342B5F" w:rsidRPr="006D3CC6" w:rsidRDefault="00342B5F" w:rsidP="00342B5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60" w:after="60" w:line="276" w:lineRule="auto"/>
                        <w:rPr>
                          <w:rStyle w:val="Hyperlink"/>
                          <w:rFonts w:ascii="Arial" w:eastAsia="Times New Roman" w:hAnsi="Arial" w:cs="Arial"/>
                          <w:bCs/>
                          <w:color w:val="auto"/>
                          <w:sz w:val="18"/>
                          <w:u w:val="none"/>
                        </w:rPr>
                      </w:pPr>
                      <w:hyperlink r:id="rId30" w:history="1">
                        <w:r w:rsidRPr="006D3CC6">
                          <w:rPr>
                            <w:rStyle w:val="Hyperlink"/>
                            <w:rFonts w:ascii="Arial" w:eastAsia="Times New Roman" w:hAnsi="Arial" w:cs="Arial"/>
                            <w:bCs/>
                            <w:sz w:val="18"/>
                          </w:rPr>
                          <w:t>Have large increases in fast track referrals improved bowel cancer outcomes in UK? 2020, Thompson. M et al. BMJ2020;371:03273</w:t>
                        </w:r>
                      </w:hyperlink>
                    </w:p>
                    <w:p w14:paraId="5DB7DDDF" w14:textId="14676D92" w:rsidR="008E20DD" w:rsidRPr="006D3CC6" w:rsidRDefault="008E20DD" w:rsidP="008E20D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60" w:after="60" w:line="276" w:lineRule="auto"/>
                        <w:rPr>
                          <w:rStyle w:val="Hyperlink"/>
                          <w:rFonts w:ascii="Arial" w:eastAsia="Times New Roman" w:hAnsi="Arial" w:cs="Arial"/>
                          <w:bCs/>
                          <w:sz w:val="18"/>
                        </w:rPr>
                      </w:pPr>
                      <w:hyperlink r:id="rId31" w:history="1">
                        <w:r w:rsidRPr="006D3CC6">
                          <w:rPr>
                            <w:rStyle w:val="Hyperlink"/>
                            <w:rFonts w:ascii="Arial" w:eastAsia="Times New Roman" w:hAnsi="Arial" w:cs="Arial"/>
                            <w:bCs/>
                            <w:sz w:val="18"/>
                          </w:rPr>
                          <w:t>NHSE letter on using FIT in the Lower GI pathway</w:t>
                        </w:r>
                      </w:hyperlink>
                      <w:r w:rsidRPr="006D3CC6">
                        <w:rPr>
                          <w:rStyle w:val="Hyperlink"/>
                          <w:rFonts w:ascii="Arial" w:eastAsia="Times New Roman" w:hAnsi="Arial" w:cs="Arial"/>
                          <w:bCs/>
                          <w:sz w:val="18"/>
                        </w:rPr>
                        <w:t xml:space="preserve"> 2022</w:t>
                      </w:r>
                    </w:p>
                    <w:p w14:paraId="3DE3E371" w14:textId="26D7226E" w:rsidR="008E20DD" w:rsidRPr="006D3CC6" w:rsidRDefault="008E20DD" w:rsidP="00B30F6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60" w:after="60" w:line="276" w:lineRule="auto"/>
                        <w:rPr>
                          <w:rFonts w:ascii="Arial" w:eastAsia="Times New Roman" w:hAnsi="Arial" w:cs="Arial"/>
                          <w:bCs/>
                          <w:sz w:val="18"/>
                        </w:rPr>
                      </w:pPr>
                      <w:hyperlink r:id="rId32" w:history="1">
                        <w:r w:rsidRPr="006D3CC6">
                          <w:rPr>
                            <w:rStyle w:val="Hyperlink"/>
                            <w:rFonts w:ascii="Arial" w:eastAsia="Times New Roman" w:hAnsi="Arial" w:cs="Arial"/>
                            <w:bCs/>
                            <w:sz w:val="18"/>
                          </w:rPr>
                          <w:t>Nicholson, James, Paddon, Justice, Oke, East &amp; Shine (2020)/ Laszlo, Seward, Aylin, Lake et al. (2020) /NHSE B2005</w:t>
                        </w:r>
                      </w:hyperlink>
                    </w:p>
                    <w:p w14:paraId="11F6FF57" w14:textId="77777777" w:rsidR="008E20DD" w:rsidRPr="006D3CC6" w:rsidRDefault="008E20DD" w:rsidP="008E20DD">
                      <w:pPr>
                        <w:pStyle w:val="Default"/>
                        <w:numPr>
                          <w:ilvl w:val="0"/>
                          <w:numId w:val="25"/>
                        </w:numPr>
                        <w:spacing w:before="120" w:after="120" w:line="276" w:lineRule="auto"/>
                        <w:contextualSpacing/>
                        <w:rPr>
                          <w:rFonts w:ascii="Arial" w:eastAsia="Times New Roman" w:hAnsi="Arial" w:cs="Times New Roman"/>
                          <w:bCs/>
                          <w:sz w:val="18"/>
                          <w:szCs w:val="22"/>
                        </w:rPr>
                      </w:pPr>
                      <w:hyperlink r:id="rId33" w:history="1">
                        <w:r w:rsidRPr="006D3CC6">
                          <w:rPr>
                            <w:rStyle w:val="Hyperlink"/>
                            <w:rFonts w:ascii="Arial" w:hAnsi="Arial" w:cs="Arial"/>
                            <w:sz w:val="18"/>
                            <w:szCs w:val="22"/>
                          </w:rPr>
                          <w:t>Online Cancer Education for Primary Care staff – Gateway C</w:t>
                        </w:r>
                      </w:hyperlink>
                      <w:r w:rsidRPr="006D3CC6"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</w:t>
                      </w:r>
                      <w:r w:rsidRPr="006D3CC6">
                        <w:rPr>
                          <w:rFonts w:ascii="Arial" w:hAnsi="Arial" w:cs="Arial"/>
                          <w:color w:val="2E74B5" w:themeColor="accent1" w:themeShade="BF"/>
                          <w:sz w:val="18"/>
                          <w:szCs w:val="22"/>
                        </w:rPr>
                        <w:t>FIT</w:t>
                      </w:r>
                    </w:p>
                    <w:p w14:paraId="5E3FE821" w14:textId="6773D7AF" w:rsidR="008E20DD" w:rsidRPr="006D3CC6" w:rsidRDefault="008E20DD" w:rsidP="008E20DD">
                      <w:pPr>
                        <w:pStyle w:val="Default"/>
                        <w:numPr>
                          <w:ilvl w:val="0"/>
                          <w:numId w:val="25"/>
                        </w:numPr>
                        <w:spacing w:before="120" w:after="120" w:line="276" w:lineRule="auto"/>
                        <w:contextualSpacing/>
                        <w:rPr>
                          <w:rFonts w:ascii="Arial" w:eastAsia="Times New Roman" w:hAnsi="Arial" w:cs="Times New Roman"/>
                          <w:bCs/>
                          <w:sz w:val="18"/>
                          <w:szCs w:val="22"/>
                        </w:rPr>
                      </w:pPr>
                      <w:hyperlink r:id="rId34" w:history="1">
                        <w:r w:rsidRPr="006D3CC6">
                          <w:rPr>
                            <w:rStyle w:val="Hyperlink"/>
                            <w:rFonts w:ascii="Arial" w:hAnsi="Arial" w:cs="Arial"/>
                            <w:sz w:val="18"/>
                            <w:szCs w:val="22"/>
                          </w:rPr>
                          <w:t>Online Cancer Education for Primary Care – Gateway C Early Detection of Colorectal Cancer</w:t>
                        </w:r>
                      </w:hyperlink>
                    </w:p>
                    <w:p w14:paraId="1E67909C" w14:textId="77777777" w:rsidR="008E20DD" w:rsidRPr="006D3CC6" w:rsidRDefault="008E20DD" w:rsidP="008E20DD">
                      <w:pPr>
                        <w:pStyle w:val="Default"/>
                        <w:spacing w:before="120" w:after="120" w:line="276" w:lineRule="auto"/>
                        <w:ind w:left="360"/>
                        <w:contextualSpacing/>
                        <w:rPr>
                          <w:rFonts w:ascii="Arial" w:eastAsia="Times New Roman" w:hAnsi="Arial" w:cs="Times New Roman"/>
                          <w:bCs/>
                          <w:sz w:val="12"/>
                          <w:szCs w:val="26"/>
                        </w:rPr>
                      </w:pPr>
                    </w:p>
                    <w:p w14:paraId="58228424" w14:textId="77777777" w:rsidR="00EF15A9" w:rsidRPr="00CD1A11" w:rsidRDefault="00EF15A9" w:rsidP="004B606C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14F9A" w:rsidRPr="005B7776" w:rsidSect="00831627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1134" w:bottom="113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EFE5" w14:textId="77777777" w:rsidR="00E63489" w:rsidRDefault="00E63489" w:rsidP="000D3182">
      <w:pPr>
        <w:spacing w:after="0" w:line="240" w:lineRule="auto"/>
      </w:pPr>
      <w:r>
        <w:separator/>
      </w:r>
    </w:p>
  </w:endnote>
  <w:endnote w:type="continuationSeparator" w:id="0">
    <w:p w14:paraId="0F02AE32" w14:textId="77777777" w:rsidR="00E63489" w:rsidRDefault="00E63489" w:rsidP="000D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024B" w14:textId="77777777" w:rsidR="00C403D6" w:rsidRDefault="00C40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AB47" w14:textId="74F114A1" w:rsidR="00002598" w:rsidRDefault="000506A9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Version </w:t>
    </w:r>
    <w:r w:rsidR="006C44BF">
      <w:rPr>
        <w:rFonts w:ascii="Arial" w:hAnsi="Arial" w:cs="Arial"/>
      </w:rPr>
      <w:t>1</w:t>
    </w:r>
    <w:r>
      <w:rPr>
        <w:rFonts w:ascii="Arial" w:hAnsi="Arial" w:cs="Arial"/>
      </w:rPr>
      <w:t xml:space="preserve">.0 approved by </w:t>
    </w:r>
    <w:r w:rsidR="006C44BF">
      <w:rPr>
        <w:rFonts w:ascii="Arial" w:hAnsi="Arial" w:cs="Arial"/>
      </w:rPr>
      <w:t>HNYCA</w:t>
    </w:r>
    <w:r>
      <w:rPr>
        <w:rFonts w:ascii="Arial" w:hAnsi="Arial" w:cs="Arial"/>
      </w:rPr>
      <w:t xml:space="preserve"> LGI </w:t>
    </w:r>
    <w:r w:rsidR="006C44BF">
      <w:rPr>
        <w:rFonts w:ascii="Arial" w:hAnsi="Arial" w:cs="Arial"/>
      </w:rPr>
      <w:t>CDG</w:t>
    </w:r>
    <w:r>
      <w:rPr>
        <w:rFonts w:ascii="Arial" w:hAnsi="Arial" w:cs="Arial"/>
      </w:rPr>
      <w:t xml:space="preserve"> </w:t>
    </w:r>
    <w:r w:rsidR="00C403D6">
      <w:rPr>
        <w:rFonts w:ascii="Arial" w:hAnsi="Arial" w:cs="Arial"/>
      </w:rPr>
      <w:t>March</w:t>
    </w:r>
    <w:r>
      <w:rPr>
        <w:rFonts w:ascii="Arial" w:hAnsi="Arial" w:cs="Arial"/>
      </w:rPr>
      <w:t xml:space="preserve"> 20</w:t>
    </w:r>
    <w:r w:rsidR="00C403D6">
      <w:rPr>
        <w:rFonts w:ascii="Arial" w:hAnsi="Arial" w:cs="Arial"/>
      </w:rPr>
      <w:t>25</w:t>
    </w:r>
    <w:r w:rsidR="0042519C">
      <w:rPr>
        <w:rFonts w:ascii="Arial" w:hAnsi="Arial" w:cs="Arial"/>
      </w:rPr>
      <w:t xml:space="preserve">, published </w:t>
    </w:r>
    <w:r w:rsidR="00714449">
      <w:rPr>
        <w:rFonts w:ascii="Arial" w:hAnsi="Arial" w:cs="Arial"/>
      </w:rPr>
      <w:t>December</w:t>
    </w:r>
    <w:r>
      <w:rPr>
        <w:rFonts w:ascii="Arial" w:hAnsi="Arial" w:cs="Arial"/>
      </w:rPr>
      <w:t xml:space="preserve"> 20</w:t>
    </w:r>
    <w:r w:rsidR="00714449">
      <w:rPr>
        <w:rFonts w:ascii="Arial" w:hAnsi="Arial" w:cs="Arial"/>
      </w:rPr>
      <w:t>25</w:t>
    </w:r>
    <w:r>
      <w:rPr>
        <w:rFonts w:ascii="Arial" w:hAnsi="Arial" w:cs="Arial"/>
      </w:rPr>
      <w:t>.</w:t>
    </w:r>
  </w:p>
  <w:p w14:paraId="042302F7" w14:textId="4C8877EA" w:rsidR="006C44BF" w:rsidRPr="00002598" w:rsidRDefault="0042519C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Review date: </w:t>
    </w:r>
    <w:r w:rsidR="00714449">
      <w:rPr>
        <w:rFonts w:ascii="Arial" w:hAnsi="Arial" w:cs="Arial"/>
      </w:rPr>
      <w:t>December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F587" w14:textId="77777777" w:rsidR="00C403D6" w:rsidRDefault="00C40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7F9D" w14:textId="77777777" w:rsidR="00E63489" w:rsidRDefault="00E63489" w:rsidP="000D3182">
      <w:pPr>
        <w:spacing w:after="0" w:line="240" w:lineRule="auto"/>
      </w:pPr>
      <w:r>
        <w:separator/>
      </w:r>
    </w:p>
  </w:footnote>
  <w:footnote w:type="continuationSeparator" w:id="0">
    <w:p w14:paraId="00750DB5" w14:textId="77777777" w:rsidR="00E63489" w:rsidRDefault="00E63489" w:rsidP="000D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9C67" w14:textId="77777777" w:rsidR="00C403D6" w:rsidRDefault="00C40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93F9" w14:textId="602237A8" w:rsidR="000D3182" w:rsidRPr="000D3182" w:rsidRDefault="00831627" w:rsidP="000D3182">
    <w:pPr>
      <w:pStyle w:val="Header"/>
      <w:tabs>
        <w:tab w:val="right" w:pos="14570"/>
      </w:tabs>
      <w:rPr>
        <w:rFonts w:ascii="Arial" w:hAnsi="Arial" w:cs="Arial"/>
        <w:b/>
      </w:rPr>
    </w:pPr>
    <w:r>
      <w:rPr>
        <w:noProof/>
      </w:rPr>
      <w:drawing>
        <wp:inline distT="0" distB="0" distL="0" distR="0" wp14:anchorId="1BBE11FB" wp14:editId="65C49DE0">
          <wp:extent cx="1628775" cy="395448"/>
          <wp:effectExtent l="0" t="0" r="0" b="5080"/>
          <wp:docPr id="1908984207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260" cy="402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3791">
      <w:rPr>
        <w:rFonts w:ascii="Arial" w:hAnsi="Arial" w:cs="Arial"/>
        <w:b/>
        <w:color w:val="0070C0"/>
        <w:sz w:val="32"/>
      </w:rPr>
      <w:t>Humber and North Yorkshire</w:t>
    </w:r>
    <w:r w:rsidR="000D3182" w:rsidRPr="000D3182">
      <w:rPr>
        <w:rFonts w:ascii="Arial" w:hAnsi="Arial" w:cs="Arial"/>
        <w:b/>
        <w:color w:val="0070C0"/>
        <w:sz w:val="32"/>
      </w:rPr>
      <w:t xml:space="preserve"> Suspected Cancer Referral Guide </w:t>
    </w:r>
    <w:r w:rsidR="00E12CFE">
      <w:rPr>
        <w:rFonts w:ascii="Arial" w:hAnsi="Arial" w:cs="Arial"/>
        <w:b/>
        <w:color w:val="0070C0"/>
        <w:sz w:val="32"/>
      </w:rPr>
      <w:t>–</w:t>
    </w:r>
    <w:r w:rsidR="000D3182" w:rsidRPr="000D3182">
      <w:rPr>
        <w:rFonts w:ascii="Arial" w:hAnsi="Arial" w:cs="Arial"/>
        <w:b/>
        <w:color w:val="0070C0"/>
        <w:sz w:val="32"/>
      </w:rPr>
      <w:t xml:space="preserve"> </w:t>
    </w:r>
    <w:r w:rsidR="005714B5">
      <w:rPr>
        <w:rFonts w:ascii="Arial" w:hAnsi="Arial" w:cs="Arial"/>
        <w:b/>
        <w:color w:val="0070C0"/>
        <w:sz w:val="32"/>
      </w:rPr>
      <w:t>Lower</w:t>
    </w:r>
    <w:r w:rsidR="00B136CE">
      <w:rPr>
        <w:rFonts w:ascii="Arial" w:hAnsi="Arial" w:cs="Arial"/>
        <w:b/>
        <w:color w:val="0070C0"/>
        <w:sz w:val="32"/>
      </w:rPr>
      <w:t xml:space="preserve"> GI</w:t>
    </w:r>
    <w:r w:rsidR="000D3182">
      <w:rPr>
        <w:rFonts w:ascii="Arial" w:hAnsi="Arial" w:cs="Arial"/>
        <w:b/>
        <w:color w:val="0070C0"/>
        <w:sz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63A4" w14:textId="77777777" w:rsidR="00C403D6" w:rsidRDefault="00C40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DC"/>
    <w:multiLevelType w:val="hybridMultilevel"/>
    <w:tmpl w:val="F320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C15"/>
    <w:multiLevelType w:val="hybridMultilevel"/>
    <w:tmpl w:val="5B4A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01E21"/>
    <w:multiLevelType w:val="hybridMultilevel"/>
    <w:tmpl w:val="2DC2C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C3C6D"/>
    <w:multiLevelType w:val="hybridMultilevel"/>
    <w:tmpl w:val="A18E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867B2"/>
    <w:multiLevelType w:val="hybridMultilevel"/>
    <w:tmpl w:val="47A4C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115DF"/>
    <w:multiLevelType w:val="hybridMultilevel"/>
    <w:tmpl w:val="B4D4AAB2"/>
    <w:lvl w:ilvl="0" w:tplc="EEF008A4">
      <w:start w:val="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1699B"/>
    <w:multiLevelType w:val="multilevel"/>
    <w:tmpl w:val="60EE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63F5B"/>
    <w:multiLevelType w:val="hybridMultilevel"/>
    <w:tmpl w:val="8FE24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05E8"/>
    <w:multiLevelType w:val="hybridMultilevel"/>
    <w:tmpl w:val="8924A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00A4"/>
    <w:multiLevelType w:val="hybridMultilevel"/>
    <w:tmpl w:val="64F6B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EC1E98"/>
    <w:multiLevelType w:val="hybridMultilevel"/>
    <w:tmpl w:val="AC1AD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17412"/>
    <w:multiLevelType w:val="hybridMultilevel"/>
    <w:tmpl w:val="8F7AA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E0B54"/>
    <w:multiLevelType w:val="hybridMultilevel"/>
    <w:tmpl w:val="8E6C5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B0E39"/>
    <w:multiLevelType w:val="hybridMultilevel"/>
    <w:tmpl w:val="0F4C2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90E7C"/>
    <w:multiLevelType w:val="hybridMultilevel"/>
    <w:tmpl w:val="97FA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7DE"/>
    <w:multiLevelType w:val="hybridMultilevel"/>
    <w:tmpl w:val="B3F08120"/>
    <w:lvl w:ilvl="0" w:tplc="E6CE1EF2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5F8F"/>
    <w:multiLevelType w:val="hybridMultilevel"/>
    <w:tmpl w:val="9384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60FC4"/>
    <w:multiLevelType w:val="hybridMultilevel"/>
    <w:tmpl w:val="0C48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B6BE3"/>
    <w:multiLevelType w:val="hybridMultilevel"/>
    <w:tmpl w:val="6CAA3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17D9"/>
    <w:multiLevelType w:val="hybridMultilevel"/>
    <w:tmpl w:val="0EE26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571A"/>
    <w:multiLevelType w:val="hybridMultilevel"/>
    <w:tmpl w:val="8A8CA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0731EA"/>
    <w:multiLevelType w:val="hybridMultilevel"/>
    <w:tmpl w:val="3620D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9F3E50"/>
    <w:multiLevelType w:val="hybridMultilevel"/>
    <w:tmpl w:val="94805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27955"/>
    <w:multiLevelType w:val="hybridMultilevel"/>
    <w:tmpl w:val="05363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DC3E28"/>
    <w:multiLevelType w:val="hybridMultilevel"/>
    <w:tmpl w:val="83EC81E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D171F5"/>
    <w:multiLevelType w:val="hybridMultilevel"/>
    <w:tmpl w:val="4B404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626DA"/>
    <w:multiLevelType w:val="hybridMultilevel"/>
    <w:tmpl w:val="513E3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928B9"/>
    <w:multiLevelType w:val="hybridMultilevel"/>
    <w:tmpl w:val="E904F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32E6D"/>
    <w:multiLevelType w:val="hybridMultilevel"/>
    <w:tmpl w:val="8D06C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F7655"/>
    <w:multiLevelType w:val="hybridMultilevel"/>
    <w:tmpl w:val="F22C3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D4673"/>
    <w:multiLevelType w:val="hybridMultilevel"/>
    <w:tmpl w:val="B622B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D22BC9"/>
    <w:multiLevelType w:val="hybridMultilevel"/>
    <w:tmpl w:val="1FE03808"/>
    <w:lvl w:ilvl="0" w:tplc="17CA0D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D7BF6"/>
    <w:multiLevelType w:val="hybridMultilevel"/>
    <w:tmpl w:val="4B6E0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63C8B"/>
    <w:multiLevelType w:val="hybridMultilevel"/>
    <w:tmpl w:val="CB3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D14A1"/>
    <w:multiLevelType w:val="hybridMultilevel"/>
    <w:tmpl w:val="23CCA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B46B5"/>
    <w:multiLevelType w:val="hybridMultilevel"/>
    <w:tmpl w:val="D22A4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03251">
    <w:abstractNumId w:val="16"/>
  </w:num>
  <w:num w:numId="2" w16cid:durableId="1005211407">
    <w:abstractNumId w:val="27"/>
  </w:num>
  <w:num w:numId="3" w16cid:durableId="1665938327">
    <w:abstractNumId w:val="20"/>
  </w:num>
  <w:num w:numId="4" w16cid:durableId="626205054">
    <w:abstractNumId w:val="34"/>
  </w:num>
  <w:num w:numId="5" w16cid:durableId="1864198913">
    <w:abstractNumId w:val="4"/>
  </w:num>
  <w:num w:numId="6" w16cid:durableId="2045398090">
    <w:abstractNumId w:val="24"/>
  </w:num>
  <w:num w:numId="7" w16cid:durableId="1675262635">
    <w:abstractNumId w:val="23"/>
  </w:num>
  <w:num w:numId="8" w16cid:durableId="549460477">
    <w:abstractNumId w:val="25"/>
  </w:num>
  <w:num w:numId="9" w16cid:durableId="1294404296">
    <w:abstractNumId w:val="21"/>
  </w:num>
  <w:num w:numId="10" w16cid:durableId="215553187">
    <w:abstractNumId w:val="30"/>
  </w:num>
  <w:num w:numId="11" w16cid:durableId="82919926">
    <w:abstractNumId w:val="32"/>
  </w:num>
  <w:num w:numId="12" w16cid:durableId="972247901">
    <w:abstractNumId w:val="12"/>
  </w:num>
  <w:num w:numId="13" w16cid:durableId="270164037">
    <w:abstractNumId w:val="15"/>
  </w:num>
  <w:num w:numId="14" w16cid:durableId="872886236">
    <w:abstractNumId w:val="9"/>
  </w:num>
  <w:num w:numId="15" w16cid:durableId="1092973175">
    <w:abstractNumId w:val="31"/>
  </w:num>
  <w:num w:numId="16" w16cid:durableId="491219318">
    <w:abstractNumId w:val="5"/>
  </w:num>
  <w:num w:numId="17" w16cid:durableId="1704089597">
    <w:abstractNumId w:val="11"/>
  </w:num>
  <w:num w:numId="18" w16cid:durableId="1593855942">
    <w:abstractNumId w:val="2"/>
  </w:num>
  <w:num w:numId="19" w16cid:durableId="1781534841">
    <w:abstractNumId w:val="22"/>
  </w:num>
  <w:num w:numId="20" w16cid:durableId="229464997">
    <w:abstractNumId w:val="33"/>
  </w:num>
  <w:num w:numId="21" w16cid:durableId="906916105">
    <w:abstractNumId w:val="19"/>
  </w:num>
  <w:num w:numId="22" w16cid:durableId="660962337">
    <w:abstractNumId w:val="18"/>
  </w:num>
  <w:num w:numId="23" w16cid:durableId="1875843159">
    <w:abstractNumId w:val="8"/>
  </w:num>
  <w:num w:numId="24" w16cid:durableId="150411061">
    <w:abstractNumId w:val="7"/>
  </w:num>
  <w:num w:numId="25" w16cid:durableId="1459452556">
    <w:abstractNumId w:val="26"/>
  </w:num>
  <w:num w:numId="26" w16cid:durableId="1791783114">
    <w:abstractNumId w:val="28"/>
  </w:num>
  <w:num w:numId="27" w16cid:durableId="568032516">
    <w:abstractNumId w:val="0"/>
  </w:num>
  <w:num w:numId="28" w16cid:durableId="1807700372">
    <w:abstractNumId w:val="17"/>
  </w:num>
  <w:num w:numId="29" w16cid:durableId="1730881435">
    <w:abstractNumId w:val="13"/>
  </w:num>
  <w:num w:numId="30" w16cid:durableId="277756134">
    <w:abstractNumId w:val="14"/>
  </w:num>
  <w:num w:numId="31" w16cid:durableId="1219782234">
    <w:abstractNumId w:val="3"/>
  </w:num>
  <w:num w:numId="32" w16cid:durableId="1237319733">
    <w:abstractNumId w:val="6"/>
  </w:num>
  <w:num w:numId="33" w16cid:durableId="1574242267">
    <w:abstractNumId w:val="35"/>
  </w:num>
  <w:num w:numId="34" w16cid:durableId="1194881726">
    <w:abstractNumId w:val="1"/>
  </w:num>
  <w:num w:numId="35" w16cid:durableId="1639338850">
    <w:abstractNumId w:val="29"/>
  </w:num>
  <w:num w:numId="36" w16cid:durableId="879248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82"/>
    <w:rsid w:val="00002598"/>
    <w:rsid w:val="0003017A"/>
    <w:rsid w:val="000506A9"/>
    <w:rsid w:val="00077CD7"/>
    <w:rsid w:val="00094E51"/>
    <w:rsid w:val="000C5602"/>
    <w:rsid w:val="000C6828"/>
    <w:rsid w:val="000D3182"/>
    <w:rsid w:val="000D7307"/>
    <w:rsid w:val="000F0057"/>
    <w:rsid w:val="00116120"/>
    <w:rsid w:val="00131803"/>
    <w:rsid w:val="00165DDF"/>
    <w:rsid w:val="001723BC"/>
    <w:rsid w:val="001B656E"/>
    <w:rsid w:val="001E45CE"/>
    <w:rsid w:val="001F5CF3"/>
    <w:rsid w:val="00201A62"/>
    <w:rsid w:val="002151C9"/>
    <w:rsid w:val="0021633B"/>
    <w:rsid w:val="002212A4"/>
    <w:rsid w:val="002269BE"/>
    <w:rsid w:val="00235648"/>
    <w:rsid w:val="00251F2E"/>
    <w:rsid w:val="00256692"/>
    <w:rsid w:val="00294B56"/>
    <w:rsid w:val="002A342B"/>
    <w:rsid w:val="003072F0"/>
    <w:rsid w:val="00316F6B"/>
    <w:rsid w:val="00321E06"/>
    <w:rsid w:val="003330E9"/>
    <w:rsid w:val="00342B5F"/>
    <w:rsid w:val="00370B2F"/>
    <w:rsid w:val="00387AFF"/>
    <w:rsid w:val="003969A4"/>
    <w:rsid w:val="003B40F9"/>
    <w:rsid w:val="003C21E0"/>
    <w:rsid w:val="003F111B"/>
    <w:rsid w:val="003F7789"/>
    <w:rsid w:val="0042519C"/>
    <w:rsid w:val="004331D3"/>
    <w:rsid w:val="0043582B"/>
    <w:rsid w:val="0044663C"/>
    <w:rsid w:val="00451C5E"/>
    <w:rsid w:val="00462D98"/>
    <w:rsid w:val="004641CA"/>
    <w:rsid w:val="00477129"/>
    <w:rsid w:val="004A1EC7"/>
    <w:rsid w:val="004A3385"/>
    <w:rsid w:val="004B15F4"/>
    <w:rsid w:val="004B368D"/>
    <w:rsid w:val="004B606C"/>
    <w:rsid w:val="004D752B"/>
    <w:rsid w:val="004F2F56"/>
    <w:rsid w:val="005060E4"/>
    <w:rsid w:val="005245C2"/>
    <w:rsid w:val="00540F00"/>
    <w:rsid w:val="0056256C"/>
    <w:rsid w:val="005714B5"/>
    <w:rsid w:val="00575782"/>
    <w:rsid w:val="00586AE4"/>
    <w:rsid w:val="00592AE2"/>
    <w:rsid w:val="005A26E5"/>
    <w:rsid w:val="005A6DF6"/>
    <w:rsid w:val="005B5034"/>
    <w:rsid w:val="005B6246"/>
    <w:rsid w:val="005B7776"/>
    <w:rsid w:val="005D0CF6"/>
    <w:rsid w:val="005D2CF0"/>
    <w:rsid w:val="005D63C3"/>
    <w:rsid w:val="005E06E1"/>
    <w:rsid w:val="006177DF"/>
    <w:rsid w:val="006315F4"/>
    <w:rsid w:val="006373CB"/>
    <w:rsid w:val="00651E63"/>
    <w:rsid w:val="00681591"/>
    <w:rsid w:val="0068262F"/>
    <w:rsid w:val="00695EBF"/>
    <w:rsid w:val="006A6AA7"/>
    <w:rsid w:val="006C44BF"/>
    <w:rsid w:val="006C65F0"/>
    <w:rsid w:val="006D3CC6"/>
    <w:rsid w:val="006E2AEC"/>
    <w:rsid w:val="00714449"/>
    <w:rsid w:val="00714F9A"/>
    <w:rsid w:val="007165CE"/>
    <w:rsid w:val="007177CF"/>
    <w:rsid w:val="00763791"/>
    <w:rsid w:val="00773D7C"/>
    <w:rsid w:val="007A0AF6"/>
    <w:rsid w:val="007B4111"/>
    <w:rsid w:val="007E4F1B"/>
    <w:rsid w:val="007F147B"/>
    <w:rsid w:val="007F7F8C"/>
    <w:rsid w:val="0082508C"/>
    <w:rsid w:val="0082577C"/>
    <w:rsid w:val="00831627"/>
    <w:rsid w:val="008564CA"/>
    <w:rsid w:val="00884A12"/>
    <w:rsid w:val="008D1CB0"/>
    <w:rsid w:val="008E20DD"/>
    <w:rsid w:val="00904873"/>
    <w:rsid w:val="009703DC"/>
    <w:rsid w:val="00994D85"/>
    <w:rsid w:val="009A4AC4"/>
    <w:rsid w:val="009A723C"/>
    <w:rsid w:val="009B425D"/>
    <w:rsid w:val="009C32BC"/>
    <w:rsid w:val="009C5406"/>
    <w:rsid w:val="009E5605"/>
    <w:rsid w:val="00A2338F"/>
    <w:rsid w:val="00A33565"/>
    <w:rsid w:val="00A45530"/>
    <w:rsid w:val="00A549D2"/>
    <w:rsid w:val="00A90009"/>
    <w:rsid w:val="00AA10A9"/>
    <w:rsid w:val="00B103D6"/>
    <w:rsid w:val="00B136CE"/>
    <w:rsid w:val="00B203CD"/>
    <w:rsid w:val="00B320B1"/>
    <w:rsid w:val="00B45AC8"/>
    <w:rsid w:val="00B462C7"/>
    <w:rsid w:val="00B62CA5"/>
    <w:rsid w:val="00B631E6"/>
    <w:rsid w:val="00BB5FAA"/>
    <w:rsid w:val="00BD2BBD"/>
    <w:rsid w:val="00BE33E8"/>
    <w:rsid w:val="00C0267A"/>
    <w:rsid w:val="00C04501"/>
    <w:rsid w:val="00C111D0"/>
    <w:rsid w:val="00C26A3B"/>
    <w:rsid w:val="00C403D6"/>
    <w:rsid w:val="00C4709D"/>
    <w:rsid w:val="00C532E9"/>
    <w:rsid w:val="00C70CAA"/>
    <w:rsid w:val="00C82DAD"/>
    <w:rsid w:val="00C83E4D"/>
    <w:rsid w:val="00CB1403"/>
    <w:rsid w:val="00CD1A11"/>
    <w:rsid w:val="00CD2395"/>
    <w:rsid w:val="00D01F3D"/>
    <w:rsid w:val="00D06746"/>
    <w:rsid w:val="00D07409"/>
    <w:rsid w:val="00D52299"/>
    <w:rsid w:val="00D62307"/>
    <w:rsid w:val="00D7254B"/>
    <w:rsid w:val="00DB126A"/>
    <w:rsid w:val="00DC1A52"/>
    <w:rsid w:val="00DC2E49"/>
    <w:rsid w:val="00DE7BD5"/>
    <w:rsid w:val="00E03A92"/>
    <w:rsid w:val="00E12CFE"/>
    <w:rsid w:val="00E26AB5"/>
    <w:rsid w:val="00E354B0"/>
    <w:rsid w:val="00E36233"/>
    <w:rsid w:val="00E3657A"/>
    <w:rsid w:val="00E63489"/>
    <w:rsid w:val="00E84421"/>
    <w:rsid w:val="00E95407"/>
    <w:rsid w:val="00EA213D"/>
    <w:rsid w:val="00ED2F91"/>
    <w:rsid w:val="00EF15A9"/>
    <w:rsid w:val="00EF7AF9"/>
    <w:rsid w:val="00F204C3"/>
    <w:rsid w:val="00F64821"/>
    <w:rsid w:val="00F756DC"/>
    <w:rsid w:val="00F832F7"/>
    <w:rsid w:val="00FA1EAE"/>
    <w:rsid w:val="00FA7F11"/>
    <w:rsid w:val="00FA7F26"/>
    <w:rsid w:val="00FE4E74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6072"/>
  <w15:chartTrackingRefBased/>
  <w15:docId w15:val="{DBA43D86-4CD1-464E-94A7-58CFB178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182"/>
  </w:style>
  <w:style w:type="paragraph" w:styleId="Footer">
    <w:name w:val="footer"/>
    <w:basedOn w:val="Normal"/>
    <w:link w:val="FooterChar"/>
    <w:uiPriority w:val="99"/>
    <w:unhideWhenUsed/>
    <w:rsid w:val="000D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182"/>
  </w:style>
  <w:style w:type="paragraph" w:styleId="ListParagraph">
    <w:name w:val="List Paragraph"/>
    <w:basedOn w:val="Normal"/>
    <w:uiPriority w:val="34"/>
    <w:qFormat/>
    <w:rsid w:val="000D3182"/>
    <w:pPr>
      <w:ind w:left="720"/>
      <w:contextualSpacing/>
    </w:pPr>
  </w:style>
  <w:style w:type="table" w:styleId="TableGrid">
    <w:name w:val="Table Grid"/>
    <w:basedOn w:val="TableNormal"/>
    <w:uiPriority w:val="39"/>
    <w:rsid w:val="0090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25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5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5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67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1591"/>
    <w:rPr>
      <w:color w:val="954F72" w:themeColor="followedHyperlink"/>
      <w:u w:val="single"/>
    </w:rPr>
  </w:style>
  <w:style w:type="character" w:customStyle="1" w:styleId="name">
    <w:name w:val="name"/>
    <w:basedOn w:val="DefaultParagraphFont"/>
    <w:rsid w:val="00342B5F"/>
  </w:style>
  <w:style w:type="character" w:customStyle="1" w:styleId="contrib-role">
    <w:name w:val="contrib-role"/>
    <w:basedOn w:val="DefaultParagraphFont"/>
    <w:rsid w:val="00342B5F"/>
  </w:style>
  <w:style w:type="character" w:styleId="PlaceholderText">
    <w:name w:val="Placeholder Text"/>
    <w:basedOn w:val="DefaultParagraphFont"/>
    <w:uiPriority w:val="99"/>
    <w:semiHidden/>
    <w:rsid w:val="004A1EC7"/>
    <w:rPr>
      <w:color w:val="808080"/>
    </w:rPr>
  </w:style>
  <w:style w:type="paragraph" w:customStyle="1" w:styleId="xmsonormal">
    <w:name w:val="x_msonormal"/>
    <w:basedOn w:val="Normal"/>
    <w:rsid w:val="00C0450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36/bmj.m3273" TargetMode="External"/><Relationship Id="rId18" Type="http://schemas.openxmlformats.org/officeDocument/2006/relationships/hyperlink" Target="https://www.nice.org.uk/guidance/ng12/chapter/terms-used-in-this-guideline" TargetMode="External"/><Relationship Id="rId26" Type="http://schemas.openxmlformats.org/officeDocument/2006/relationships/hyperlink" Target="https://www.gatewayc.org.uk/our-courses/?_sft_ld_course_category=early-detection-testing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gbr01.safelinks.protection.outlook.com/?url=https%3A%2F%2Fwww.nice.org.uk%2Fguidance%2Fng12%2Fchapter%2Fterms-used-in-this-guideline%23unexplained&amp;data=05%7C01%7Cstephanie.bell3%40nhs.net%7C0e4cdf5e604249be76c108db683f2297%7C37c354b285b047f5b22207b48d774ee3%7C0%7C0%7C638218392588334833%7CUnknown%7CTWFpbGZsb3d8eyJWIjoiMC4wLjAwMDAiLCJQIjoiV2luMzIiLCJBTiI6Ik1haWwiLCJXVCI6Mn0%3D%7C3000%7C%7C%7C&amp;sdata=Bq%2BQGPwuY1sN0vRQGC6vwjSTXnb88%2FB%2FMt2loyk2UjE%3D&amp;reserved=0" TargetMode="External"/><Relationship Id="rId34" Type="http://schemas.openxmlformats.org/officeDocument/2006/relationships/hyperlink" Target="https://www.gatewayc.org.uk/courses/colorectal-cancer/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ng12/chapter/Recommendations-organised-by-site-of-cancer" TargetMode="External"/><Relationship Id="rId20" Type="http://schemas.openxmlformats.org/officeDocument/2006/relationships/hyperlink" Target="https://www.nice.org.uk/guidance/ng12/chapter/terms-used-in-this-guideline" TargetMode="External"/><Relationship Id="rId29" Type="http://schemas.openxmlformats.org/officeDocument/2006/relationships/hyperlink" Target="https://www.bsg.org.uk/clinical-resource/faecal-immunochemical-testing-fit-in-patients-with-signs-or-symptoms-of-suspected-colorectal-cancer-crc-a-joint-guideline-from-the-acpgbi-and-the-bsg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land.nhs.uk/wp-content/uploads/2022/10/B2005_i_Using-faecal-immunochemical-testing-lower-gastrointestinal-pathway_primary-care-letter.pdf" TargetMode="External"/><Relationship Id="rId24" Type="http://schemas.openxmlformats.org/officeDocument/2006/relationships/hyperlink" Target="https://www.england.nhs.uk/wp-content/uploads/2022/10/B2005_i_Using-faecal-immunochemical-testing-lower-gastrointestinal-pathway_primary-care-letter.pdf" TargetMode="External"/><Relationship Id="rId32" Type="http://schemas.openxmlformats.org/officeDocument/2006/relationships/hyperlink" Target="https://www.medrxiv.org/content/10.1101/2020.05.10.20096941v1.full.pdf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ng12/chapter/Recommendations-organised-by-site-of-cancer" TargetMode="External"/><Relationship Id="rId23" Type="http://schemas.openxmlformats.org/officeDocument/2006/relationships/hyperlink" Target="https://www.bmj.com/content/371/bmj.m3273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bsg.org.uk/clinical-resource/faecal-immunochemical-testing-fit-in-patients-with-signs-or-symptoms-of-suspected-colorectal-cancer-crc-a-joint-guideline-from-the-acpgbi-and-the-bsg/" TargetMode="External"/><Relationship Id="rId19" Type="http://schemas.openxmlformats.org/officeDocument/2006/relationships/hyperlink" Target="https://www.nice.org.uk/guidance/ng12/chapter/terms-used-in-this-guideline" TargetMode="External"/><Relationship Id="rId31" Type="http://schemas.openxmlformats.org/officeDocument/2006/relationships/hyperlink" Target="https://www.england.nhs.uk/wp-content/uploads/2022/10/B2005_i_Using-faecal-immunochemical-testing-lower-gastrointestinal-pathway_primary-care-lette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12/chapter/Recommendations-organised-by-site-of-cancer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bsg.org.uk/clinical-resource/faecal-immunochemical-testing-fit-in-patients-with-signs-or-symptoms-of-suspected-colorectal-cancer-crc-a-joint-guideline-from-the-acpgbi-and-the-bsg/" TargetMode="External"/><Relationship Id="rId27" Type="http://schemas.openxmlformats.org/officeDocument/2006/relationships/hyperlink" Target="https://www.gatewayc.org.uk/courses/colorectal-cancer/" TargetMode="External"/><Relationship Id="rId30" Type="http://schemas.openxmlformats.org/officeDocument/2006/relationships/hyperlink" Target="https://www.bmj.com/content/371/bmj.m3273" TargetMode="External"/><Relationship Id="rId35" Type="http://schemas.openxmlformats.org/officeDocument/2006/relationships/header" Target="header1.xm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dg56/chapter/1-Recommendations" TargetMode="External"/><Relationship Id="rId17" Type="http://schemas.openxmlformats.org/officeDocument/2006/relationships/hyperlink" Target="https://www.nice.org.uk/guidance/ng12/chapter/Recommendations-organised-by-site-of-cancer" TargetMode="External"/><Relationship Id="rId25" Type="http://schemas.openxmlformats.org/officeDocument/2006/relationships/hyperlink" Target="https://www.medrxiv.org/content/10.1101/2020.05.10.20096941v1.full.pdf" TargetMode="External"/><Relationship Id="rId33" Type="http://schemas.openxmlformats.org/officeDocument/2006/relationships/hyperlink" Target="https://www.gatewayc.org.uk/our-courses/?_sft_ld_course_category=early-detection-testing" TargetMode="External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ED759ACD5C4C28BF2EE364D0E9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1FEC-FADE-421B-A2B6-F865A400B5AB}"/>
      </w:docPartPr>
      <w:docPartBody>
        <w:p w:rsidR="00783135" w:rsidRDefault="00E8044A" w:rsidP="00E8044A">
          <w:pPr>
            <w:pStyle w:val="07ED759ACD5C4C28BF2EE364D0E94FB8"/>
          </w:pPr>
          <w:r w:rsidRPr="00FE2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5A7B8DA31460E82F0E21CADF7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40B3-91F9-46DE-B246-FAADACF00DD5}"/>
      </w:docPartPr>
      <w:docPartBody>
        <w:p w:rsidR="00F22BAF" w:rsidRDefault="00783135" w:rsidP="00783135">
          <w:pPr>
            <w:pStyle w:val="C6C5A7B8DA31460E82F0E21CADF78C05"/>
          </w:pPr>
          <w:r w:rsidRPr="00FE20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67"/>
    <w:rsid w:val="000D7307"/>
    <w:rsid w:val="001D3390"/>
    <w:rsid w:val="002212A4"/>
    <w:rsid w:val="00310FC0"/>
    <w:rsid w:val="00543D31"/>
    <w:rsid w:val="0056256C"/>
    <w:rsid w:val="00586AE4"/>
    <w:rsid w:val="00592AE2"/>
    <w:rsid w:val="005A6DF6"/>
    <w:rsid w:val="00602458"/>
    <w:rsid w:val="006C65F0"/>
    <w:rsid w:val="007075DB"/>
    <w:rsid w:val="00783135"/>
    <w:rsid w:val="00831467"/>
    <w:rsid w:val="00884A12"/>
    <w:rsid w:val="00A55B78"/>
    <w:rsid w:val="00A65664"/>
    <w:rsid w:val="00A679D6"/>
    <w:rsid w:val="00AD16AC"/>
    <w:rsid w:val="00AF43FF"/>
    <w:rsid w:val="00B203CD"/>
    <w:rsid w:val="00BD2BBD"/>
    <w:rsid w:val="00DC2D28"/>
    <w:rsid w:val="00E26AB5"/>
    <w:rsid w:val="00E63AF5"/>
    <w:rsid w:val="00E8044A"/>
    <w:rsid w:val="00E84421"/>
    <w:rsid w:val="00F22BAF"/>
    <w:rsid w:val="00F31693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135"/>
    <w:rPr>
      <w:color w:val="808080"/>
    </w:rPr>
  </w:style>
  <w:style w:type="paragraph" w:customStyle="1" w:styleId="07ED759ACD5C4C28BF2EE364D0E94FB8">
    <w:name w:val="07ED759ACD5C4C28BF2EE364D0E94FB8"/>
    <w:rsid w:val="00E8044A"/>
  </w:style>
  <w:style w:type="paragraph" w:customStyle="1" w:styleId="C6C5A7B8DA31460E82F0E21CADF78C05">
    <w:name w:val="C6C5A7B8DA31460E82F0E21CADF78C05"/>
    <w:rsid w:val="00783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4B6AE-6B1F-42B7-8E8D-97F976A884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Surrey County Hospital NHS Foundation Trust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Bell</dc:creator>
  <cp:keywords/>
  <dc:description/>
  <cp:lastModifiedBy>JENNIANS, Andy (NHS HUMBER AND NORTH YORKSHIRE ICB - 02Y)</cp:lastModifiedBy>
  <cp:revision>7</cp:revision>
  <dcterms:created xsi:type="dcterms:W3CDTF">2025-11-21T14:18:00Z</dcterms:created>
  <dcterms:modified xsi:type="dcterms:W3CDTF">2025-12-10T08:37:00Z</dcterms:modified>
</cp:coreProperties>
</file>