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59FF" w14:textId="77777777" w:rsidR="009D3429" w:rsidRDefault="009D3429" w:rsidP="00E134B4">
      <w:pPr>
        <w:rPr>
          <w:rFonts w:ascii="Arial" w:hAnsi="Arial" w:cs="Arial"/>
          <w:b/>
          <w:u w:val="single"/>
        </w:rPr>
      </w:pPr>
    </w:p>
    <w:p w14:paraId="50D801E2" w14:textId="77777777" w:rsidR="009D3429" w:rsidRDefault="009D3429" w:rsidP="00E134B4">
      <w:pPr>
        <w:rPr>
          <w:rFonts w:ascii="Arial" w:hAnsi="Arial" w:cs="Arial"/>
          <w:b/>
          <w:u w:val="single"/>
        </w:rPr>
      </w:pPr>
    </w:p>
    <w:p w14:paraId="262845F9" w14:textId="3BAF5837" w:rsidR="00AA2695" w:rsidRPr="00DB662F" w:rsidRDefault="00965B64" w:rsidP="00E134B4">
      <w:pPr>
        <w:rPr>
          <w:rFonts w:ascii="Arial" w:hAnsi="Arial" w:cs="Arial"/>
          <w:b/>
          <w:u w:val="single"/>
        </w:rPr>
      </w:pPr>
      <w:r w:rsidRPr="00DB662F">
        <w:rPr>
          <w:rFonts w:ascii="Arial" w:hAnsi="Arial" w:cs="Arial"/>
          <w:b/>
          <w:u w:val="single"/>
        </w:rPr>
        <w:t xml:space="preserve">CHCP </w:t>
      </w:r>
      <w:r w:rsidR="009D3429">
        <w:rPr>
          <w:rFonts w:ascii="Arial" w:hAnsi="Arial" w:cs="Arial"/>
          <w:b/>
          <w:u w:val="single"/>
        </w:rPr>
        <w:t>HULL &amp; EAST RIDING COMMUNITY CHRONIC PAIN MANAGEMENT SERVICE</w:t>
      </w:r>
      <w:r w:rsidR="00AA2695" w:rsidRPr="00DB662F">
        <w:rPr>
          <w:rFonts w:ascii="Arial" w:hAnsi="Arial" w:cs="Arial"/>
          <w:b/>
          <w:u w:val="single"/>
        </w:rPr>
        <w:t xml:space="preserve"> – GUIDANCE FOR REFERRERS</w:t>
      </w:r>
    </w:p>
    <w:p w14:paraId="058EE53C" w14:textId="30FB0328" w:rsidR="00965B64" w:rsidRPr="00DB662F" w:rsidRDefault="00965B64" w:rsidP="00E134B4">
      <w:pPr>
        <w:rPr>
          <w:rFonts w:ascii="Arial" w:hAnsi="Arial" w:cs="Arial"/>
          <w:b/>
          <w:u w:val="single"/>
        </w:rPr>
      </w:pPr>
    </w:p>
    <w:p w14:paraId="28B4D958" w14:textId="77777777" w:rsidR="00AD29FC" w:rsidRPr="00DB662F" w:rsidRDefault="00AD29FC" w:rsidP="00E134B4">
      <w:pPr>
        <w:rPr>
          <w:rFonts w:ascii="Arial" w:hAnsi="Arial" w:cs="Arial"/>
          <w:b/>
          <w:u w:val="single"/>
        </w:rPr>
      </w:pPr>
    </w:p>
    <w:p w14:paraId="0A464393" w14:textId="153FA10E" w:rsidR="00965B64" w:rsidRPr="00DB662F" w:rsidRDefault="00AA2695" w:rsidP="00E134B4">
      <w:pPr>
        <w:rPr>
          <w:rFonts w:ascii="Arial" w:hAnsi="Arial" w:cs="Arial"/>
        </w:rPr>
      </w:pPr>
      <w:r w:rsidRPr="00DB662F">
        <w:rPr>
          <w:rFonts w:ascii="Arial" w:hAnsi="Arial" w:cs="Arial"/>
        </w:rPr>
        <w:t xml:space="preserve">This guidance is intended for clinicians referring into the </w:t>
      </w:r>
      <w:r w:rsidR="009D3429">
        <w:rPr>
          <w:rFonts w:ascii="Arial" w:hAnsi="Arial" w:cs="Arial"/>
        </w:rPr>
        <w:t>Hull &amp; East Riding Community Chronic Pain Management</w:t>
      </w:r>
      <w:r w:rsidRPr="00DB662F">
        <w:rPr>
          <w:rFonts w:ascii="Arial" w:hAnsi="Arial" w:cs="Arial"/>
        </w:rPr>
        <w:t xml:space="preserve"> </w:t>
      </w:r>
      <w:r w:rsidR="009D3429">
        <w:rPr>
          <w:rFonts w:ascii="Arial" w:hAnsi="Arial" w:cs="Arial"/>
        </w:rPr>
        <w:t>s</w:t>
      </w:r>
      <w:r w:rsidRPr="00DB662F">
        <w:rPr>
          <w:rFonts w:ascii="Arial" w:hAnsi="Arial" w:cs="Arial"/>
        </w:rPr>
        <w:t>ervice</w:t>
      </w:r>
      <w:r w:rsidR="00965B64" w:rsidRPr="00DB662F">
        <w:rPr>
          <w:rFonts w:ascii="Arial" w:hAnsi="Arial" w:cs="Arial"/>
        </w:rPr>
        <w:t xml:space="preserve"> for patients:</w:t>
      </w:r>
    </w:p>
    <w:p w14:paraId="0CA6571C" w14:textId="77777777" w:rsidR="00AD29FC" w:rsidRPr="00DB662F" w:rsidRDefault="00AD29FC" w:rsidP="00E134B4">
      <w:pPr>
        <w:rPr>
          <w:rFonts w:ascii="Arial" w:hAnsi="Arial" w:cs="Arial"/>
        </w:rPr>
      </w:pPr>
    </w:p>
    <w:p w14:paraId="5A748235" w14:textId="1636E259" w:rsidR="001716D2" w:rsidRPr="001716D2" w:rsidRDefault="001716D2" w:rsidP="001716D2">
      <w:pPr>
        <w:pStyle w:val="ListParagraph"/>
        <w:numPr>
          <w:ilvl w:val="0"/>
          <w:numId w:val="5"/>
        </w:numPr>
        <w:rPr>
          <w:rFonts w:ascii="Arial" w:hAnsi="Arial" w:cs="Arial"/>
          <w:b/>
          <w:bCs/>
          <w:sz w:val="24"/>
          <w:szCs w:val="24"/>
        </w:rPr>
      </w:pPr>
      <w:r>
        <w:rPr>
          <w:rFonts w:ascii="Arial" w:hAnsi="Arial" w:cs="Arial"/>
          <w:b/>
          <w:bCs/>
          <w:sz w:val="24"/>
          <w:szCs w:val="24"/>
        </w:rPr>
        <w:t xml:space="preserve">Who </w:t>
      </w:r>
      <w:proofErr w:type="gramStart"/>
      <w:r>
        <w:rPr>
          <w:rFonts w:ascii="Arial" w:hAnsi="Arial" w:cs="Arial"/>
          <w:b/>
          <w:bCs/>
          <w:sz w:val="24"/>
          <w:szCs w:val="24"/>
        </w:rPr>
        <w:t>are</w:t>
      </w:r>
      <w:proofErr w:type="gramEnd"/>
      <w:r w:rsidRPr="001716D2">
        <w:rPr>
          <w:rFonts w:ascii="Arial" w:hAnsi="Arial" w:cs="Arial"/>
          <w:b/>
          <w:bCs/>
          <w:sz w:val="24"/>
          <w:szCs w:val="24"/>
        </w:rPr>
        <w:t xml:space="preserve"> a minimum of 18 years old</w:t>
      </w:r>
    </w:p>
    <w:p w14:paraId="42B42144" w14:textId="4EBCD1CD" w:rsidR="001716D2" w:rsidRPr="001716D2" w:rsidRDefault="001716D2" w:rsidP="001716D2">
      <w:pPr>
        <w:pStyle w:val="ListParagraph"/>
        <w:numPr>
          <w:ilvl w:val="0"/>
          <w:numId w:val="5"/>
        </w:numPr>
        <w:rPr>
          <w:rFonts w:ascii="Arial" w:hAnsi="Arial" w:cs="Arial"/>
          <w:b/>
          <w:bCs/>
          <w:sz w:val="24"/>
          <w:szCs w:val="24"/>
        </w:rPr>
      </w:pPr>
      <w:r>
        <w:rPr>
          <w:rFonts w:ascii="Arial" w:hAnsi="Arial" w:cs="Arial"/>
          <w:b/>
          <w:bCs/>
          <w:sz w:val="24"/>
          <w:szCs w:val="24"/>
        </w:rPr>
        <w:t>Who</w:t>
      </w:r>
      <w:r w:rsidRPr="001716D2">
        <w:rPr>
          <w:rFonts w:ascii="Arial" w:hAnsi="Arial" w:cs="Arial"/>
          <w:b/>
          <w:bCs/>
          <w:sz w:val="24"/>
          <w:szCs w:val="24"/>
        </w:rPr>
        <w:t xml:space="preserve"> have experienced pain for more than 3 months - less than 3 months will be accepted if there is a </w:t>
      </w:r>
      <w:r>
        <w:rPr>
          <w:rFonts w:ascii="Arial" w:hAnsi="Arial" w:cs="Arial"/>
          <w:b/>
          <w:bCs/>
          <w:sz w:val="24"/>
          <w:szCs w:val="24"/>
        </w:rPr>
        <w:t xml:space="preserve">high </w:t>
      </w:r>
      <w:r w:rsidRPr="001716D2">
        <w:rPr>
          <w:rFonts w:ascii="Arial" w:hAnsi="Arial" w:cs="Arial"/>
          <w:b/>
          <w:bCs/>
          <w:sz w:val="24"/>
          <w:szCs w:val="24"/>
        </w:rPr>
        <w:t xml:space="preserve">risk of </w:t>
      </w:r>
      <w:r>
        <w:rPr>
          <w:rFonts w:ascii="Arial" w:hAnsi="Arial" w:cs="Arial"/>
          <w:b/>
          <w:bCs/>
          <w:sz w:val="24"/>
          <w:szCs w:val="24"/>
        </w:rPr>
        <w:t>chronicity</w:t>
      </w:r>
    </w:p>
    <w:p w14:paraId="136D0AC4" w14:textId="71CEBFE8" w:rsidR="001716D2" w:rsidRPr="001716D2" w:rsidRDefault="001716D2" w:rsidP="001716D2">
      <w:pPr>
        <w:pStyle w:val="ListParagraph"/>
        <w:numPr>
          <w:ilvl w:val="0"/>
          <w:numId w:val="5"/>
        </w:numPr>
        <w:rPr>
          <w:rFonts w:ascii="Arial" w:hAnsi="Arial" w:cs="Arial"/>
          <w:b/>
          <w:bCs/>
          <w:sz w:val="24"/>
          <w:szCs w:val="24"/>
        </w:rPr>
      </w:pPr>
      <w:r>
        <w:rPr>
          <w:rFonts w:ascii="Arial" w:hAnsi="Arial" w:cs="Arial"/>
          <w:b/>
          <w:bCs/>
          <w:sz w:val="24"/>
          <w:szCs w:val="24"/>
        </w:rPr>
        <w:t>Who</w:t>
      </w:r>
      <w:r w:rsidRPr="001716D2">
        <w:rPr>
          <w:rFonts w:ascii="Arial" w:hAnsi="Arial" w:cs="Arial"/>
          <w:b/>
          <w:bCs/>
          <w:sz w:val="24"/>
          <w:szCs w:val="24"/>
        </w:rPr>
        <w:t xml:space="preserve"> have had investigations </w:t>
      </w:r>
      <w:r>
        <w:rPr>
          <w:rFonts w:ascii="Arial" w:hAnsi="Arial" w:cs="Arial"/>
          <w:b/>
          <w:bCs/>
          <w:sz w:val="24"/>
          <w:szCs w:val="24"/>
        </w:rPr>
        <w:t>completed</w:t>
      </w:r>
      <w:r w:rsidRPr="001716D2">
        <w:rPr>
          <w:rFonts w:ascii="Arial" w:hAnsi="Arial" w:cs="Arial"/>
          <w:b/>
          <w:bCs/>
          <w:sz w:val="24"/>
          <w:szCs w:val="24"/>
        </w:rPr>
        <w:t>, to ensure diagnosis is o</w:t>
      </w:r>
      <w:r>
        <w:rPr>
          <w:rFonts w:ascii="Arial" w:hAnsi="Arial" w:cs="Arial"/>
          <w:b/>
          <w:bCs/>
          <w:sz w:val="24"/>
          <w:szCs w:val="24"/>
        </w:rPr>
        <w:t>f</w:t>
      </w:r>
      <w:r w:rsidRPr="001716D2">
        <w:rPr>
          <w:rFonts w:ascii="Arial" w:hAnsi="Arial" w:cs="Arial"/>
          <w:b/>
          <w:bCs/>
          <w:sz w:val="24"/>
          <w:szCs w:val="24"/>
        </w:rPr>
        <w:t xml:space="preserve"> chronic non-malignant pain</w:t>
      </w:r>
    </w:p>
    <w:p w14:paraId="1A079E99" w14:textId="1876D2D4" w:rsidR="001716D2" w:rsidRPr="001716D2" w:rsidRDefault="001716D2" w:rsidP="001716D2">
      <w:pPr>
        <w:pStyle w:val="ListParagraph"/>
        <w:numPr>
          <w:ilvl w:val="0"/>
          <w:numId w:val="5"/>
        </w:numPr>
        <w:rPr>
          <w:rFonts w:ascii="Arial" w:hAnsi="Arial" w:cs="Arial"/>
          <w:b/>
          <w:bCs/>
          <w:sz w:val="24"/>
          <w:szCs w:val="24"/>
        </w:rPr>
      </w:pPr>
      <w:r w:rsidRPr="001716D2">
        <w:rPr>
          <w:rFonts w:ascii="Arial" w:hAnsi="Arial" w:cs="Arial"/>
          <w:b/>
          <w:bCs/>
          <w:sz w:val="24"/>
          <w:szCs w:val="24"/>
        </w:rPr>
        <w:t>Patients are not under another team or provider for the same problem, unless considered appropriate and core to the patient's treatment plan</w:t>
      </w:r>
    </w:p>
    <w:p w14:paraId="1479A535" w14:textId="462AA5EC" w:rsidR="00AA2695" w:rsidRDefault="001716D2" w:rsidP="00E134B4">
      <w:pPr>
        <w:pStyle w:val="ListParagraph"/>
        <w:numPr>
          <w:ilvl w:val="0"/>
          <w:numId w:val="5"/>
        </w:numPr>
        <w:rPr>
          <w:rFonts w:ascii="Arial" w:hAnsi="Arial" w:cs="Arial"/>
          <w:b/>
          <w:bCs/>
          <w:sz w:val="24"/>
          <w:szCs w:val="24"/>
        </w:rPr>
      </w:pPr>
      <w:r>
        <w:rPr>
          <w:rFonts w:ascii="Arial" w:hAnsi="Arial" w:cs="Arial"/>
          <w:b/>
          <w:bCs/>
          <w:sz w:val="24"/>
          <w:szCs w:val="24"/>
        </w:rPr>
        <w:t>Who are r</w:t>
      </w:r>
      <w:r w:rsidR="00965B64" w:rsidRPr="00DB662F">
        <w:rPr>
          <w:rFonts w:ascii="Arial" w:hAnsi="Arial" w:cs="Arial"/>
          <w:b/>
          <w:bCs/>
          <w:sz w:val="24"/>
          <w:szCs w:val="24"/>
        </w:rPr>
        <w:t>egistered with a</w:t>
      </w:r>
      <w:r>
        <w:rPr>
          <w:rFonts w:ascii="Arial" w:hAnsi="Arial" w:cs="Arial"/>
          <w:b/>
          <w:bCs/>
          <w:sz w:val="24"/>
          <w:szCs w:val="24"/>
        </w:rPr>
        <w:t xml:space="preserve"> Hull or</w:t>
      </w:r>
      <w:r w:rsidR="00965B64" w:rsidRPr="00DB662F">
        <w:rPr>
          <w:rFonts w:ascii="Arial" w:hAnsi="Arial" w:cs="Arial"/>
          <w:b/>
          <w:bCs/>
          <w:sz w:val="24"/>
          <w:szCs w:val="24"/>
        </w:rPr>
        <w:t xml:space="preserve"> East Riding GP</w:t>
      </w:r>
    </w:p>
    <w:p w14:paraId="2DE6325A" w14:textId="58765E93" w:rsidR="00584EEC" w:rsidRPr="00432C1B" w:rsidRDefault="00584EEC" w:rsidP="00432C1B">
      <w:pPr>
        <w:rPr>
          <w:rFonts w:ascii="Arial" w:hAnsi="Arial" w:cs="Arial"/>
          <w:b/>
          <w:bCs/>
        </w:rPr>
      </w:pPr>
      <w:r>
        <w:rPr>
          <w:rFonts w:ascii="Arial" w:hAnsi="Arial" w:cs="Arial"/>
          <w:b/>
          <w:bCs/>
        </w:rPr>
        <w:t xml:space="preserve">Exclusion criteria and options are listed within this document. </w:t>
      </w:r>
    </w:p>
    <w:p w14:paraId="2EA1059C" w14:textId="77777777" w:rsidR="00AD29FC" w:rsidRPr="00DB662F" w:rsidRDefault="00AD29FC" w:rsidP="00E134B4">
      <w:pPr>
        <w:pStyle w:val="ListParagraph"/>
        <w:ind w:left="770"/>
        <w:rPr>
          <w:rFonts w:ascii="Arial" w:hAnsi="Arial" w:cs="Arial"/>
          <w:sz w:val="24"/>
          <w:szCs w:val="24"/>
        </w:rPr>
      </w:pPr>
    </w:p>
    <w:p w14:paraId="0555FD6D" w14:textId="4EE7E39D" w:rsidR="00DB662F" w:rsidRPr="00DB662F" w:rsidRDefault="00AA2695" w:rsidP="00E134B4">
      <w:pPr>
        <w:rPr>
          <w:rFonts w:ascii="Arial" w:hAnsi="Arial" w:cs="Arial"/>
          <w:b/>
          <w:bCs/>
          <w:u w:val="single"/>
        </w:rPr>
      </w:pPr>
      <w:r w:rsidRPr="00DB662F">
        <w:rPr>
          <w:rFonts w:ascii="Arial" w:hAnsi="Arial" w:cs="Arial"/>
          <w:b/>
          <w:bCs/>
          <w:u w:val="single"/>
        </w:rPr>
        <w:t>1) Introduction</w:t>
      </w:r>
    </w:p>
    <w:p w14:paraId="32862AD7" w14:textId="77777777" w:rsidR="00AD29FC" w:rsidRPr="00DB662F" w:rsidRDefault="00AD29FC" w:rsidP="00E134B4">
      <w:pPr>
        <w:rPr>
          <w:rFonts w:ascii="Arial" w:hAnsi="Arial" w:cs="Arial"/>
        </w:rPr>
      </w:pPr>
    </w:p>
    <w:p w14:paraId="5F5AF882" w14:textId="13A15025" w:rsidR="00AA2695" w:rsidRPr="00DB662F" w:rsidRDefault="00740596" w:rsidP="00E134B4">
      <w:pPr>
        <w:rPr>
          <w:rFonts w:ascii="Arial" w:hAnsi="Arial" w:cs="Arial"/>
        </w:rPr>
      </w:pPr>
      <w:r>
        <w:rPr>
          <w:rFonts w:ascii="Arial" w:hAnsi="Arial" w:cs="Arial"/>
        </w:rPr>
        <w:t>The Hull and East Riding Community Chronic Pain Management Service is delivered throughout various locations across the geographical areas. The service provides face to face, virtual, individual and group sessions providing advice, education and holistic interventions to support people manage their long-term chronic pain conditions.</w:t>
      </w:r>
    </w:p>
    <w:p w14:paraId="5B0DA70B" w14:textId="77777777" w:rsidR="00AD29FC" w:rsidRPr="00DB662F" w:rsidRDefault="00AD29FC" w:rsidP="00E134B4">
      <w:pPr>
        <w:rPr>
          <w:rFonts w:ascii="Arial" w:hAnsi="Arial" w:cs="Arial"/>
        </w:rPr>
      </w:pPr>
    </w:p>
    <w:p w14:paraId="0F039DC6" w14:textId="77777777" w:rsidR="00AD29FC" w:rsidRPr="00DB662F" w:rsidRDefault="00AD29FC" w:rsidP="00E134B4">
      <w:pPr>
        <w:rPr>
          <w:rFonts w:ascii="Arial" w:hAnsi="Arial" w:cs="Arial"/>
        </w:rPr>
      </w:pPr>
    </w:p>
    <w:p w14:paraId="11B811C5" w14:textId="04B24E6E" w:rsidR="00965B64" w:rsidRPr="00DB662F" w:rsidRDefault="00AA2695" w:rsidP="00E134B4">
      <w:pPr>
        <w:rPr>
          <w:rFonts w:ascii="Arial" w:hAnsi="Arial" w:cs="Arial"/>
          <w:b/>
          <w:bCs/>
          <w:u w:val="single"/>
        </w:rPr>
      </w:pPr>
      <w:r w:rsidRPr="00DB662F">
        <w:rPr>
          <w:rFonts w:ascii="Arial" w:hAnsi="Arial" w:cs="Arial"/>
          <w:b/>
          <w:bCs/>
          <w:u w:val="single"/>
        </w:rPr>
        <w:t>2) Referral Process</w:t>
      </w:r>
      <w:r w:rsidR="00432C1B">
        <w:rPr>
          <w:rFonts w:ascii="Arial" w:hAnsi="Arial" w:cs="Arial"/>
          <w:b/>
          <w:bCs/>
          <w:u w:val="single"/>
        </w:rPr>
        <w:t xml:space="preserve"> and Criteria </w:t>
      </w:r>
    </w:p>
    <w:p w14:paraId="5E84CAFB" w14:textId="276BF3B3" w:rsidR="00AD29FC" w:rsidRPr="00DB662F" w:rsidRDefault="00AD29FC" w:rsidP="00E134B4">
      <w:pPr>
        <w:rPr>
          <w:rFonts w:ascii="Arial" w:hAnsi="Arial" w:cs="Arial"/>
        </w:rPr>
      </w:pPr>
    </w:p>
    <w:p w14:paraId="1AE6B0FB" w14:textId="3DF9ACFE" w:rsidR="00AD29FC" w:rsidRPr="00DB662F" w:rsidRDefault="00AD29FC" w:rsidP="00E134B4">
      <w:pPr>
        <w:rPr>
          <w:rFonts w:ascii="Arial" w:hAnsi="Arial" w:cs="Arial"/>
        </w:rPr>
      </w:pPr>
      <w:r w:rsidRPr="00DB662F">
        <w:rPr>
          <w:rFonts w:ascii="Arial" w:hAnsi="Arial" w:cs="Arial"/>
        </w:rPr>
        <w:t xml:space="preserve">Patients can access the </w:t>
      </w:r>
      <w:r w:rsidR="00740596">
        <w:rPr>
          <w:rFonts w:ascii="Arial" w:hAnsi="Arial" w:cs="Arial"/>
        </w:rPr>
        <w:t>Chronic Pain Management</w:t>
      </w:r>
      <w:r w:rsidRPr="00DB662F">
        <w:rPr>
          <w:rFonts w:ascii="Arial" w:hAnsi="Arial" w:cs="Arial"/>
        </w:rPr>
        <w:t xml:space="preserve"> service via </w:t>
      </w:r>
      <w:r w:rsidR="00FE2FB8">
        <w:rPr>
          <w:rFonts w:ascii="Arial" w:hAnsi="Arial" w:cs="Arial"/>
        </w:rPr>
        <w:t>electronic referral from any healthcare professional.</w:t>
      </w:r>
    </w:p>
    <w:p w14:paraId="38B744DD" w14:textId="77777777" w:rsidR="00AD29FC" w:rsidRPr="00DB662F" w:rsidRDefault="00AD29FC" w:rsidP="00E134B4">
      <w:pPr>
        <w:rPr>
          <w:rFonts w:ascii="Arial" w:hAnsi="Arial" w:cs="Arial"/>
        </w:rPr>
      </w:pPr>
    </w:p>
    <w:p w14:paraId="142A8C97" w14:textId="77777777" w:rsidR="00584EEC" w:rsidRDefault="00584EEC" w:rsidP="00E134B4">
      <w:pPr>
        <w:rPr>
          <w:rFonts w:ascii="Arial" w:hAnsi="Arial" w:cs="Arial"/>
        </w:rPr>
      </w:pPr>
    </w:p>
    <w:p w14:paraId="1037C5DA" w14:textId="77777777" w:rsidR="00584EEC" w:rsidRDefault="00584EEC" w:rsidP="00E134B4">
      <w:pPr>
        <w:rPr>
          <w:rFonts w:ascii="Arial" w:hAnsi="Arial" w:cs="Arial"/>
        </w:rPr>
      </w:pPr>
    </w:p>
    <w:p w14:paraId="4FE1631F" w14:textId="77777777" w:rsidR="00432C1B" w:rsidRDefault="00432C1B" w:rsidP="00E134B4">
      <w:pPr>
        <w:rPr>
          <w:rFonts w:ascii="Arial" w:hAnsi="Arial" w:cs="Arial"/>
        </w:rPr>
      </w:pPr>
    </w:p>
    <w:p w14:paraId="65253FA1" w14:textId="179AA13D" w:rsidR="00432C1B" w:rsidRPr="00432C1B" w:rsidRDefault="00432C1B" w:rsidP="00E134B4">
      <w:pPr>
        <w:rPr>
          <w:rFonts w:ascii="Arial" w:hAnsi="Arial" w:cs="Arial"/>
          <w:b/>
          <w:bCs/>
          <w:u w:val="single"/>
        </w:rPr>
      </w:pPr>
      <w:r>
        <w:rPr>
          <w:rFonts w:ascii="Arial" w:hAnsi="Arial" w:cs="Arial"/>
          <w:b/>
          <w:bCs/>
          <w:u w:val="single"/>
        </w:rPr>
        <w:t>C</w:t>
      </w:r>
      <w:r w:rsidRPr="00432C1B">
        <w:rPr>
          <w:rFonts w:ascii="Arial" w:hAnsi="Arial" w:cs="Arial"/>
          <w:b/>
          <w:bCs/>
          <w:u w:val="single"/>
        </w:rPr>
        <w:t xml:space="preserve">onsideration of Red Flags or Inappropriate </w:t>
      </w:r>
      <w:r w:rsidR="00E27585">
        <w:rPr>
          <w:rFonts w:ascii="Arial" w:hAnsi="Arial" w:cs="Arial"/>
          <w:b/>
          <w:bCs/>
          <w:u w:val="single"/>
        </w:rPr>
        <w:t>Chronic Pain Management</w:t>
      </w:r>
      <w:r w:rsidRPr="00432C1B">
        <w:rPr>
          <w:rFonts w:ascii="Arial" w:hAnsi="Arial" w:cs="Arial"/>
          <w:b/>
          <w:bCs/>
          <w:u w:val="single"/>
        </w:rPr>
        <w:t xml:space="preserve"> Referrals</w:t>
      </w:r>
    </w:p>
    <w:p w14:paraId="3B4E6306" w14:textId="77777777" w:rsidR="00432C1B" w:rsidRDefault="00432C1B" w:rsidP="00E134B4">
      <w:pPr>
        <w:rPr>
          <w:rFonts w:ascii="Arial" w:hAnsi="Arial" w:cs="Arial"/>
        </w:rPr>
      </w:pPr>
    </w:p>
    <w:p w14:paraId="1FBF9F56" w14:textId="77777777" w:rsidR="00432C1B" w:rsidRDefault="00432C1B" w:rsidP="00432C1B">
      <w:pPr>
        <w:rPr>
          <w:rFonts w:ascii="Arial" w:hAnsi="Arial" w:cs="Arial"/>
        </w:rPr>
      </w:pPr>
      <w:r w:rsidRPr="00DB662F">
        <w:rPr>
          <w:rFonts w:ascii="Arial" w:hAnsi="Arial" w:cs="Arial"/>
        </w:rPr>
        <w:t>Any patient with symptoms requiring urgent assessment should be directed to the local Emergency Department or Urgent Care Centre. You could also consider contacting the on-call hospital team within the relevant specialty (eg. Orthopaedics, Rheumatology, Neurology, Neurosurgery)</w:t>
      </w:r>
      <w:r>
        <w:rPr>
          <w:rFonts w:ascii="Arial" w:hAnsi="Arial" w:cs="Arial"/>
        </w:rPr>
        <w:t xml:space="preserve"> via the advice and guidance services.</w:t>
      </w:r>
      <w:r w:rsidRPr="00DB662F">
        <w:rPr>
          <w:rFonts w:ascii="Arial" w:hAnsi="Arial" w:cs="Arial"/>
        </w:rPr>
        <w:t xml:space="preserve"> </w:t>
      </w:r>
    </w:p>
    <w:p w14:paraId="155060D7" w14:textId="77777777" w:rsidR="00432C1B" w:rsidRDefault="00432C1B" w:rsidP="00432C1B">
      <w:pPr>
        <w:rPr>
          <w:rFonts w:ascii="Arial" w:hAnsi="Arial" w:cs="Arial"/>
        </w:rPr>
      </w:pPr>
    </w:p>
    <w:p w14:paraId="479FCD3B" w14:textId="77777777" w:rsidR="00432C1B" w:rsidRPr="00DB662F" w:rsidRDefault="00432C1B" w:rsidP="00432C1B">
      <w:pPr>
        <w:rPr>
          <w:rFonts w:ascii="Arial" w:hAnsi="Arial" w:cs="Arial"/>
        </w:rPr>
      </w:pPr>
      <w:r w:rsidRPr="00DB662F">
        <w:rPr>
          <w:rFonts w:ascii="Arial" w:hAnsi="Arial" w:cs="Arial"/>
        </w:rPr>
        <w:t>Conditions requiring urgent investigations include:</w:t>
      </w:r>
    </w:p>
    <w:p w14:paraId="589121F4" w14:textId="77777777" w:rsidR="00432C1B" w:rsidRPr="00DB662F" w:rsidRDefault="00432C1B" w:rsidP="00432C1B">
      <w:pPr>
        <w:pStyle w:val="ListParagraph"/>
        <w:numPr>
          <w:ilvl w:val="0"/>
          <w:numId w:val="2"/>
        </w:numPr>
        <w:rPr>
          <w:rFonts w:ascii="Arial" w:hAnsi="Arial" w:cs="Arial"/>
          <w:sz w:val="24"/>
          <w:szCs w:val="24"/>
        </w:rPr>
      </w:pPr>
      <w:r w:rsidRPr="00DB662F">
        <w:rPr>
          <w:rFonts w:ascii="Arial" w:hAnsi="Arial" w:cs="Arial"/>
          <w:sz w:val="24"/>
          <w:szCs w:val="24"/>
        </w:rPr>
        <w:t>Suspicion of cauda equina syndrome</w:t>
      </w:r>
      <w:r>
        <w:rPr>
          <w:rFonts w:ascii="Arial" w:hAnsi="Arial" w:cs="Arial"/>
          <w:sz w:val="24"/>
          <w:szCs w:val="24"/>
        </w:rPr>
        <w:t xml:space="preserve"> or suspicion of serious spinal pathology</w:t>
      </w:r>
      <w:r w:rsidRPr="00DB662F">
        <w:rPr>
          <w:rFonts w:ascii="Arial" w:hAnsi="Arial" w:cs="Arial"/>
          <w:sz w:val="24"/>
          <w:szCs w:val="24"/>
        </w:rPr>
        <w:t xml:space="preserve"> – refer to </w:t>
      </w:r>
      <w:r>
        <w:rPr>
          <w:rFonts w:ascii="Arial" w:hAnsi="Arial" w:cs="Arial"/>
          <w:sz w:val="24"/>
          <w:szCs w:val="24"/>
        </w:rPr>
        <w:t>A&amp;E</w:t>
      </w:r>
      <w:r w:rsidRPr="00DB662F">
        <w:rPr>
          <w:rFonts w:ascii="Arial" w:hAnsi="Arial" w:cs="Arial"/>
          <w:sz w:val="24"/>
          <w:szCs w:val="24"/>
        </w:rPr>
        <w:t xml:space="preserve"> immediately (if unsure, please discuss via the advice &amp; guidance portal, or contact neurosurgery on-call) </w:t>
      </w:r>
      <w:r>
        <w:rPr>
          <w:rFonts w:ascii="Arial" w:hAnsi="Arial" w:cs="Arial"/>
          <w:sz w:val="24"/>
          <w:szCs w:val="24"/>
        </w:rPr>
        <w:t xml:space="preserve">There is now an advised national pathway outlined and suggested by GIRFT for the management of CES and available through the NHSFutures website. </w:t>
      </w:r>
    </w:p>
    <w:p w14:paraId="52D07F75" w14:textId="42F899C3" w:rsidR="00432C1B" w:rsidRPr="00DB662F" w:rsidRDefault="00432C1B" w:rsidP="00432C1B">
      <w:pPr>
        <w:pStyle w:val="ListParagraph"/>
        <w:numPr>
          <w:ilvl w:val="0"/>
          <w:numId w:val="2"/>
        </w:numPr>
        <w:rPr>
          <w:rFonts w:ascii="Arial" w:hAnsi="Arial" w:cs="Arial"/>
          <w:sz w:val="24"/>
          <w:szCs w:val="24"/>
        </w:rPr>
      </w:pPr>
      <w:r w:rsidRPr="00DB662F">
        <w:rPr>
          <w:rFonts w:ascii="Arial" w:hAnsi="Arial" w:cs="Arial"/>
          <w:sz w:val="24"/>
          <w:szCs w:val="24"/>
        </w:rPr>
        <w:t xml:space="preserve">Recent trauma with suspicion of fracture – request urgent X-Ray / refer to fracture </w:t>
      </w:r>
      <w:r w:rsidR="001E1099" w:rsidRPr="00DB662F">
        <w:rPr>
          <w:rFonts w:ascii="Arial" w:hAnsi="Arial" w:cs="Arial"/>
          <w:sz w:val="24"/>
          <w:szCs w:val="24"/>
        </w:rPr>
        <w:t>clinic.</w:t>
      </w:r>
    </w:p>
    <w:p w14:paraId="23B681F9" w14:textId="5A61DA39" w:rsidR="00432C1B" w:rsidRPr="00DB662F" w:rsidRDefault="00432C1B" w:rsidP="00432C1B">
      <w:pPr>
        <w:pStyle w:val="ListParagraph"/>
        <w:numPr>
          <w:ilvl w:val="0"/>
          <w:numId w:val="2"/>
        </w:numPr>
        <w:rPr>
          <w:rFonts w:ascii="Arial" w:hAnsi="Arial" w:cs="Arial"/>
          <w:sz w:val="24"/>
          <w:szCs w:val="24"/>
        </w:rPr>
      </w:pPr>
      <w:r w:rsidRPr="00DB662F">
        <w:rPr>
          <w:rFonts w:ascii="Arial" w:hAnsi="Arial" w:cs="Arial"/>
          <w:sz w:val="24"/>
          <w:szCs w:val="24"/>
        </w:rPr>
        <w:t xml:space="preserve">Suspected Joint or Spinal Infection / Discitis – refer to ED or contact the on-call Orthopaedic </w:t>
      </w:r>
      <w:r w:rsidR="001E1099" w:rsidRPr="00DB662F">
        <w:rPr>
          <w:rFonts w:ascii="Arial" w:hAnsi="Arial" w:cs="Arial"/>
          <w:sz w:val="24"/>
          <w:szCs w:val="24"/>
        </w:rPr>
        <w:t>doctor.</w:t>
      </w:r>
    </w:p>
    <w:p w14:paraId="72DC99E3" w14:textId="6E609ECE" w:rsidR="00432C1B" w:rsidRPr="00432C1B" w:rsidRDefault="00432C1B" w:rsidP="00432C1B">
      <w:pPr>
        <w:pStyle w:val="ListParagraph"/>
        <w:numPr>
          <w:ilvl w:val="0"/>
          <w:numId w:val="2"/>
        </w:numPr>
        <w:rPr>
          <w:rFonts w:ascii="Arial" w:hAnsi="Arial" w:cs="Arial"/>
          <w:sz w:val="24"/>
          <w:szCs w:val="24"/>
        </w:rPr>
      </w:pPr>
      <w:r w:rsidRPr="00DB662F">
        <w:rPr>
          <w:rFonts w:ascii="Arial" w:hAnsi="Arial" w:cs="Arial"/>
          <w:sz w:val="24"/>
          <w:szCs w:val="24"/>
        </w:rPr>
        <w:t>Any suspicion of cancer or metastatic disease (see below)</w:t>
      </w:r>
    </w:p>
    <w:p w14:paraId="14087D33" w14:textId="1EA25532" w:rsidR="00432C1B" w:rsidRDefault="00432C1B" w:rsidP="00432C1B">
      <w:pPr>
        <w:rPr>
          <w:rFonts w:ascii="Arial" w:hAnsi="Arial" w:cs="Arial"/>
        </w:rPr>
      </w:pPr>
      <w:r w:rsidRPr="00DB662F">
        <w:rPr>
          <w:rFonts w:ascii="Arial" w:hAnsi="Arial" w:cs="Arial"/>
        </w:rPr>
        <w:t xml:space="preserve">Please do not refer any patient with a cancer history and </w:t>
      </w:r>
      <w:r w:rsidR="008655EC">
        <w:rPr>
          <w:rFonts w:ascii="Arial" w:hAnsi="Arial" w:cs="Arial"/>
        </w:rPr>
        <w:t xml:space="preserve">new </w:t>
      </w:r>
      <w:r w:rsidRPr="00DB662F">
        <w:rPr>
          <w:rFonts w:ascii="Arial" w:hAnsi="Arial" w:cs="Arial"/>
        </w:rPr>
        <w:t>onset of</w:t>
      </w:r>
      <w:r w:rsidR="00E27585">
        <w:rPr>
          <w:rFonts w:ascii="Arial" w:hAnsi="Arial" w:cs="Arial"/>
        </w:rPr>
        <w:t xml:space="preserve"> </w:t>
      </w:r>
      <w:r w:rsidRPr="00DB662F">
        <w:rPr>
          <w:rFonts w:ascii="Arial" w:hAnsi="Arial" w:cs="Arial"/>
        </w:rPr>
        <w:t>pain where</w:t>
      </w:r>
      <w:r>
        <w:rPr>
          <w:rFonts w:cstheme="minorHAnsi"/>
        </w:rPr>
        <w:t xml:space="preserve"> </w:t>
      </w:r>
      <w:r w:rsidRPr="00DB662F">
        <w:rPr>
          <w:rFonts w:ascii="Arial" w:hAnsi="Arial" w:cs="Arial"/>
        </w:rPr>
        <w:t xml:space="preserve">there is any suspicion of metastatic disease. These patients should always be </w:t>
      </w:r>
      <w:proofErr w:type="gramStart"/>
      <w:r w:rsidRPr="00DB662F">
        <w:rPr>
          <w:rFonts w:ascii="Arial" w:hAnsi="Arial" w:cs="Arial"/>
        </w:rPr>
        <w:t>referred back</w:t>
      </w:r>
      <w:proofErr w:type="gramEnd"/>
      <w:r w:rsidRPr="00DB662F">
        <w:rPr>
          <w:rFonts w:ascii="Arial" w:hAnsi="Arial" w:cs="Arial"/>
        </w:rPr>
        <w:t xml:space="preserve"> to their oncology team, usually under a 2-week rule referral </w:t>
      </w:r>
      <w:r>
        <w:rPr>
          <w:rFonts w:ascii="Arial" w:hAnsi="Arial" w:cs="Arial"/>
        </w:rPr>
        <w:t>i</w:t>
      </w:r>
      <w:r w:rsidRPr="00DB662F">
        <w:rPr>
          <w:rFonts w:ascii="Arial" w:hAnsi="Arial" w:cs="Arial"/>
        </w:rPr>
        <w:t>f they are no longer under oncology review.</w:t>
      </w:r>
    </w:p>
    <w:p w14:paraId="09F7F8D5" w14:textId="77777777" w:rsidR="00432C1B" w:rsidRDefault="00432C1B" w:rsidP="00E134B4">
      <w:pPr>
        <w:rPr>
          <w:rFonts w:ascii="Arial" w:hAnsi="Arial" w:cs="Arial"/>
        </w:rPr>
      </w:pPr>
    </w:p>
    <w:p w14:paraId="1F694BC8" w14:textId="77777777" w:rsidR="00432C1B" w:rsidRDefault="00432C1B" w:rsidP="00E134B4">
      <w:pPr>
        <w:rPr>
          <w:rFonts w:ascii="Arial" w:hAnsi="Arial" w:cs="Arial"/>
        </w:rPr>
      </w:pPr>
    </w:p>
    <w:p w14:paraId="685573A8" w14:textId="151AB9D2" w:rsidR="00432C1B" w:rsidRDefault="00432C1B" w:rsidP="00432C1B">
      <w:pPr>
        <w:rPr>
          <w:rFonts w:ascii="Arial" w:hAnsi="Arial" w:cs="Arial"/>
          <w:b/>
          <w:bCs/>
          <w:u w:val="single"/>
        </w:rPr>
      </w:pPr>
      <w:r w:rsidRPr="00DB662F">
        <w:rPr>
          <w:rFonts w:ascii="Arial" w:hAnsi="Arial" w:cs="Arial"/>
          <w:b/>
          <w:bCs/>
          <w:u w:val="single"/>
        </w:rPr>
        <w:t>Information to Include in</w:t>
      </w:r>
      <w:r w:rsidR="008655EC">
        <w:rPr>
          <w:rFonts w:ascii="Arial" w:hAnsi="Arial" w:cs="Arial"/>
          <w:b/>
          <w:bCs/>
          <w:u w:val="single"/>
        </w:rPr>
        <w:t xml:space="preserve"> a Chronic Pain Management</w:t>
      </w:r>
      <w:r w:rsidRPr="00DB662F">
        <w:rPr>
          <w:rFonts w:ascii="Arial" w:hAnsi="Arial" w:cs="Arial"/>
          <w:b/>
          <w:bCs/>
          <w:u w:val="single"/>
        </w:rPr>
        <w:t xml:space="preserve"> Referral</w:t>
      </w:r>
    </w:p>
    <w:p w14:paraId="34484704" w14:textId="77777777" w:rsidR="004D02C1" w:rsidRDefault="004D02C1" w:rsidP="00432C1B">
      <w:pPr>
        <w:rPr>
          <w:rFonts w:ascii="Arial" w:hAnsi="Arial" w:cs="Arial"/>
          <w:b/>
          <w:bCs/>
          <w:u w:val="single"/>
        </w:rPr>
      </w:pPr>
    </w:p>
    <w:p w14:paraId="3142EC24" w14:textId="77777777" w:rsidR="00432C1B" w:rsidRPr="00DB662F" w:rsidRDefault="00432C1B" w:rsidP="00432C1B">
      <w:pPr>
        <w:rPr>
          <w:rFonts w:ascii="Arial" w:hAnsi="Arial" w:cs="Arial"/>
          <w:b/>
          <w:bCs/>
          <w:u w:val="single"/>
        </w:rPr>
      </w:pPr>
    </w:p>
    <w:p w14:paraId="6F6A016F" w14:textId="40E1AC72" w:rsidR="00432C1B" w:rsidRPr="00DB662F" w:rsidRDefault="00432C1B" w:rsidP="00432C1B">
      <w:pPr>
        <w:rPr>
          <w:rFonts w:ascii="Arial" w:hAnsi="Arial" w:cs="Arial"/>
        </w:rPr>
      </w:pPr>
      <w:r w:rsidRPr="00DB662F">
        <w:rPr>
          <w:rFonts w:ascii="Arial" w:hAnsi="Arial" w:cs="Arial"/>
        </w:rPr>
        <w:t xml:space="preserve">A </w:t>
      </w:r>
      <w:r w:rsidR="002409B5">
        <w:rPr>
          <w:rFonts w:ascii="Arial" w:hAnsi="Arial" w:cs="Arial"/>
        </w:rPr>
        <w:t>Chronic Pain Management</w:t>
      </w:r>
      <w:r w:rsidRPr="00DB662F">
        <w:rPr>
          <w:rFonts w:ascii="Arial" w:hAnsi="Arial" w:cs="Arial"/>
        </w:rPr>
        <w:t xml:space="preserve"> referral should contain enough relevant information to enable us to make a triage decision </w:t>
      </w:r>
      <w:r w:rsidR="002409B5">
        <w:rPr>
          <w:rFonts w:ascii="Arial" w:hAnsi="Arial" w:cs="Arial"/>
        </w:rPr>
        <w:t>and support treatment planning with the patient.</w:t>
      </w:r>
      <w:r w:rsidRPr="00DB662F">
        <w:rPr>
          <w:rFonts w:ascii="Arial" w:hAnsi="Arial" w:cs="Arial"/>
        </w:rPr>
        <w:t xml:space="preserve"> The following details should always be included</w:t>
      </w:r>
      <w:r>
        <w:rPr>
          <w:rFonts w:ascii="Arial" w:hAnsi="Arial" w:cs="Arial"/>
        </w:rPr>
        <w:t xml:space="preserve"> where able</w:t>
      </w:r>
      <w:r w:rsidRPr="00DB662F">
        <w:rPr>
          <w:rFonts w:ascii="Arial" w:hAnsi="Arial" w:cs="Arial"/>
        </w:rPr>
        <w:t xml:space="preserve">: </w:t>
      </w:r>
    </w:p>
    <w:p w14:paraId="50C5EFCA" w14:textId="17815160" w:rsidR="00432C1B" w:rsidRPr="00DB662F" w:rsidRDefault="00432C1B" w:rsidP="00432C1B">
      <w:pPr>
        <w:pStyle w:val="ListParagraph"/>
        <w:numPr>
          <w:ilvl w:val="0"/>
          <w:numId w:val="1"/>
        </w:numPr>
        <w:rPr>
          <w:rFonts w:ascii="Arial" w:hAnsi="Arial" w:cs="Arial"/>
          <w:sz w:val="24"/>
          <w:szCs w:val="24"/>
        </w:rPr>
      </w:pPr>
      <w:r w:rsidRPr="00DB662F">
        <w:rPr>
          <w:rFonts w:ascii="Arial" w:hAnsi="Arial" w:cs="Arial"/>
          <w:sz w:val="24"/>
          <w:szCs w:val="24"/>
        </w:rPr>
        <w:t xml:space="preserve">Area of pain/symptoms and </w:t>
      </w:r>
      <w:r w:rsidR="002409B5">
        <w:rPr>
          <w:rFonts w:ascii="Arial" w:hAnsi="Arial" w:cs="Arial"/>
          <w:sz w:val="24"/>
          <w:szCs w:val="24"/>
        </w:rPr>
        <w:t>any diagnosis or suspected diagnosis</w:t>
      </w:r>
    </w:p>
    <w:p w14:paraId="548D0AF2" w14:textId="1ACA2CAC" w:rsidR="00432C1B" w:rsidRPr="00DB662F" w:rsidRDefault="00432C1B" w:rsidP="00432C1B">
      <w:pPr>
        <w:pStyle w:val="ListParagraph"/>
        <w:numPr>
          <w:ilvl w:val="0"/>
          <w:numId w:val="1"/>
        </w:numPr>
        <w:rPr>
          <w:rFonts w:ascii="Arial" w:hAnsi="Arial" w:cs="Arial"/>
          <w:sz w:val="24"/>
          <w:szCs w:val="24"/>
        </w:rPr>
      </w:pPr>
      <w:r w:rsidRPr="00DB662F">
        <w:rPr>
          <w:rFonts w:ascii="Arial" w:hAnsi="Arial" w:cs="Arial"/>
          <w:sz w:val="24"/>
          <w:szCs w:val="24"/>
        </w:rPr>
        <w:t>History; including duration and onset</w:t>
      </w:r>
    </w:p>
    <w:p w14:paraId="41E9DBB4" w14:textId="77777777" w:rsidR="00432C1B" w:rsidRPr="00DB662F" w:rsidRDefault="00432C1B" w:rsidP="00432C1B">
      <w:pPr>
        <w:pStyle w:val="ListParagraph"/>
        <w:numPr>
          <w:ilvl w:val="0"/>
          <w:numId w:val="1"/>
        </w:numPr>
        <w:rPr>
          <w:rFonts w:ascii="Arial" w:hAnsi="Arial" w:cs="Arial"/>
          <w:sz w:val="24"/>
          <w:szCs w:val="24"/>
        </w:rPr>
      </w:pPr>
      <w:r w:rsidRPr="00DB662F">
        <w:rPr>
          <w:rFonts w:ascii="Arial" w:hAnsi="Arial" w:cs="Arial"/>
          <w:sz w:val="24"/>
          <w:szCs w:val="24"/>
        </w:rPr>
        <w:t>Previous treatment and investigations</w:t>
      </w:r>
    </w:p>
    <w:p w14:paraId="439E508C" w14:textId="77777777" w:rsidR="00432C1B" w:rsidRPr="00DB662F" w:rsidRDefault="00432C1B" w:rsidP="00432C1B">
      <w:pPr>
        <w:pStyle w:val="ListParagraph"/>
        <w:numPr>
          <w:ilvl w:val="0"/>
          <w:numId w:val="1"/>
        </w:numPr>
        <w:rPr>
          <w:rFonts w:ascii="Arial" w:hAnsi="Arial" w:cs="Arial"/>
          <w:sz w:val="24"/>
          <w:szCs w:val="24"/>
        </w:rPr>
      </w:pPr>
      <w:r w:rsidRPr="00DB662F">
        <w:rPr>
          <w:rFonts w:ascii="Arial" w:hAnsi="Arial" w:cs="Arial"/>
          <w:sz w:val="24"/>
          <w:szCs w:val="24"/>
        </w:rPr>
        <w:t>Relevant co-morbidities</w:t>
      </w:r>
    </w:p>
    <w:p w14:paraId="2B84E1A1" w14:textId="5C1EEC5D" w:rsidR="00432C1B" w:rsidRPr="00DB662F" w:rsidRDefault="00432C1B" w:rsidP="00432C1B">
      <w:pPr>
        <w:pStyle w:val="ListParagraph"/>
        <w:numPr>
          <w:ilvl w:val="0"/>
          <w:numId w:val="1"/>
        </w:numPr>
        <w:rPr>
          <w:rFonts w:ascii="Arial" w:hAnsi="Arial" w:cs="Arial"/>
          <w:sz w:val="24"/>
          <w:szCs w:val="24"/>
        </w:rPr>
      </w:pPr>
      <w:r w:rsidRPr="00DB662F">
        <w:rPr>
          <w:rFonts w:ascii="Arial" w:hAnsi="Arial" w:cs="Arial"/>
          <w:sz w:val="24"/>
          <w:szCs w:val="24"/>
        </w:rPr>
        <w:lastRenderedPageBreak/>
        <w:t>Patient expectations</w:t>
      </w:r>
      <w:r w:rsidR="00FB2E23">
        <w:rPr>
          <w:rFonts w:ascii="Arial" w:hAnsi="Arial" w:cs="Arial"/>
          <w:sz w:val="24"/>
          <w:szCs w:val="24"/>
        </w:rPr>
        <w:t xml:space="preserve"> – are they open to a holistic approach? Are they aware we are a non-prescribing service</w:t>
      </w:r>
      <w:r w:rsidR="008655EC">
        <w:rPr>
          <w:rFonts w:ascii="Arial" w:hAnsi="Arial" w:cs="Arial"/>
          <w:sz w:val="24"/>
          <w:szCs w:val="24"/>
        </w:rPr>
        <w:t>?</w:t>
      </w:r>
    </w:p>
    <w:p w14:paraId="23D09E01" w14:textId="77777777" w:rsidR="00432C1B" w:rsidRPr="00DB662F" w:rsidRDefault="00432C1B" w:rsidP="00432C1B">
      <w:pPr>
        <w:pStyle w:val="ListParagraph"/>
        <w:numPr>
          <w:ilvl w:val="0"/>
          <w:numId w:val="1"/>
        </w:numPr>
        <w:rPr>
          <w:rFonts w:ascii="Arial" w:hAnsi="Arial" w:cs="Arial"/>
          <w:sz w:val="24"/>
          <w:szCs w:val="24"/>
        </w:rPr>
      </w:pPr>
      <w:r w:rsidRPr="00DB662F">
        <w:rPr>
          <w:rFonts w:ascii="Arial" w:hAnsi="Arial" w:cs="Arial"/>
          <w:sz w:val="24"/>
          <w:szCs w:val="24"/>
        </w:rPr>
        <w:t xml:space="preserve">Any cancer history or other clinical red flags </w:t>
      </w:r>
    </w:p>
    <w:p w14:paraId="154A4EE7" w14:textId="71A5DD94" w:rsidR="00432C1B" w:rsidRDefault="00432C1B" w:rsidP="00432C1B">
      <w:pPr>
        <w:pStyle w:val="ListParagraph"/>
        <w:numPr>
          <w:ilvl w:val="0"/>
          <w:numId w:val="1"/>
        </w:numPr>
        <w:rPr>
          <w:rFonts w:ascii="Arial" w:hAnsi="Arial" w:cs="Arial"/>
          <w:sz w:val="24"/>
          <w:szCs w:val="24"/>
        </w:rPr>
      </w:pPr>
      <w:r w:rsidRPr="00DB662F">
        <w:rPr>
          <w:rFonts w:ascii="Arial" w:hAnsi="Arial" w:cs="Arial"/>
          <w:sz w:val="24"/>
          <w:szCs w:val="24"/>
        </w:rPr>
        <w:t xml:space="preserve">Any </w:t>
      </w:r>
      <w:r w:rsidR="008655EC">
        <w:rPr>
          <w:rFonts w:ascii="Arial" w:hAnsi="Arial" w:cs="Arial"/>
          <w:sz w:val="24"/>
          <w:szCs w:val="24"/>
        </w:rPr>
        <w:t>drug seeking behaviours past or present</w:t>
      </w:r>
    </w:p>
    <w:p w14:paraId="0A2C6D30" w14:textId="77777777" w:rsidR="00432C1B" w:rsidRDefault="00432C1B" w:rsidP="00432C1B">
      <w:pPr>
        <w:rPr>
          <w:rFonts w:ascii="Arial" w:hAnsi="Arial" w:cs="Arial"/>
        </w:rPr>
      </w:pPr>
    </w:p>
    <w:p w14:paraId="1DADE347" w14:textId="77777777" w:rsidR="00432C1B" w:rsidRPr="00432C1B" w:rsidRDefault="00432C1B" w:rsidP="00432C1B">
      <w:pPr>
        <w:rPr>
          <w:rFonts w:ascii="Arial" w:hAnsi="Arial" w:cs="Arial"/>
        </w:rPr>
      </w:pPr>
    </w:p>
    <w:p w14:paraId="3A39EFAF" w14:textId="414F2870" w:rsidR="00432C1B" w:rsidRDefault="00432C1B" w:rsidP="00432C1B">
      <w:pPr>
        <w:rPr>
          <w:rFonts w:ascii="Arial" w:hAnsi="Arial" w:cs="Arial"/>
          <w:b/>
          <w:bCs/>
          <w:u w:val="single"/>
        </w:rPr>
      </w:pPr>
      <w:r>
        <w:rPr>
          <w:rFonts w:ascii="Arial" w:hAnsi="Arial" w:cs="Arial"/>
          <w:b/>
          <w:bCs/>
          <w:u w:val="single"/>
        </w:rPr>
        <w:t>Referral Option Routes</w:t>
      </w:r>
    </w:p>
    <w:p w14:paraId="5E56AA9C" w14:textId="77777777" w:rsidR="00432C1B" w:rsidRDefault="00432C1B" w:rsidP="00432C1B">
      <w:pPr>
        <w:rPr>
          <w:rFonts w:ascii="Arial" w:hAnsi="Arial" w:cs="Arial"/>
          <w:b/>
          <w:bCs/>
          <w:u w:val="single"/>
        </w:rPr>
      </w:pPr>
    </w:p>
    <w:p w14:paraId="408361C0" w14:textId="41DB3662" w:rsidR="000425DA" w:rsidRDefault="000425DA" w:rsidP="00432C1B">
      <w:pPr>
        <w:rPr>
          <w:rFonts w:ascii="Arial" w:hAnsi="Arial" w:cs="Arial"/>
        </w:rPr>
      </w:pPr>
      <w:proofErr w:type="spellStart"/>
      <w:r>
        <w:rPr>
          <w:rFonts w:ascii="Arial" w:hAnsi="Arial" w:cs="Arial"/>
        </w:rPr>
        <w:t>SystmOne</w:t>
      </w:r>
      <w:proofErr w:type="spellEnd"/>
      <w:r>
        <w:rPr>
          <w:rFonts w:ascii="Arial" w:hAnsi="Arial" w:cs="Arial"/>
        </w:rPr>
        <w:t xml:space="preserve"> to </w:t>
      </w:r>
      <w:proofErr w:type="spellStart"/>
      <w:r>
        <w:rPr>
          <w:rFonts w:ascii="Arial" w:hAnsi="Arial" w:cs="Arial"/>
        </w:rPr>
        <w:t>SystmOne</w:t>
      </w:r>
      <w:proofErr w:type="spellEnd"/>
      <w:r>
        <w:rPr>
          <w:rFonts w:ascii="Arial" w:hAnsi="Arial" w:cs="Arial"/>
        </w:rPr>
        <w:t xml:space="preserve"> using the referral questionnaire</w:t>
      </w:r>
    </w:p>
    <w:p w14:paraId="62F6AE9F" w14:textId="77777777" w:rsidR="000425DA" w:rsidRDefault="000425DA" w:rsidP="00432C1B">
      <w:pPr>
        <w:rPr>
          <w:rFonts w:ascii="Arial" w:hAnsi="Arial" w:cs="Arial"/>
        </w:rPr>
      </w:pPr>
    </w:p>
    <w:p w14:paraId="11FDC66F" w14:textId="76DC57F8" w:rsidR="000425DA" w:rsidRDefault="000425DA" w:rsidP="00432C1B">
      <w:pPr>
        <w:rPr>
          <w:rFonts w:ascii="Arial" w:hAnsi="Arial" w:cs="Arial"/>
        </w:rPr>
      </w:pPr>
      <w:r>
        <w:rPr>
          <w:rFonts w:ascii="Arial" w:hAnsi="Arial" w:cs="Arial"/>
        </w:rPr>
        <w:t xml:space="preserve">A completed referral form (where possible) to </w:t>
      </w:r>
      <w:hyperlink r:id="rId8" w:history="1">
        <w:r w:rsidRPr="005A22F6">
          <w:rPr>
            <w:rStyle w:val="Hyperlink"/>
            <w:rFonts w:ascii="Arial" w:hAnsi="Arial" w:cs="Arial"/>
          </w:rPr>
          <w:t>chcp.247111@nhs.net</w:t>
        </w:r>
      </w:hyperlink>
      <w:r>
        <w:rPr>
          <w:rFonts w:ascii="Arial" w:hAnsi="Arial" w:cs="Arial"/>
        </w:rPr>
        <w:t xml:space="preserve"> </w:t>
      </w:r>
    </w:p>
    <w:p w14:paraId="0C833577" w14:textId="77777777" w:rsidR="000425DA" w:rsidRDefault="000425DA" w:rsidP="00432C1B">
      <w:pPr>
        <w:rPr>
          <w:rFonts w:ascii="Arial" w:hAnsi="Arial" w:cs="Arial"/>
        </w:rPr>
      </w:pPr>
    </w:p>
    <w:p w14:paraId="3A610D3F" w14:textId="1FC69B86" w:rsidR="000425DA" w:rsidRPr="008655EC" w:rsidRDefault="000425DA" w:rsidP="00432C1B">
      <w:pPr>
        <w:rPr>
          <w:rFonts w:ascii="Arial" w:hAnsi="Arial" w:cs="Arial"/>
        </w:rPr>
      </w:pPr>
      <w:r>
        <w:rPr>
          <w:rFonts w:ascii="Arial" w:hAnsi="Arial" w:cs="Arial"/>
        </w:rPr>
        <w:t xml:space="preserve">A completed referral form (where possible) via </w:t>
      </w:r>
      <w:proofErr w:type="spellStart"/>
      <w:r>
        <w:rPr>
          <w:rFonts w:ascii="Arial" w:hAnsi="Arial" w:cs="Arial"/>
        </w:rPr>
        <w:t>eReferral</w:t>
      </w:r>
      <w:proofErr w:type="spellEnd"/>
    </w:p>
    <w:p w14:paraId="571C2E4D" w14:textId="77777777" w:rsidR="00432C1B" w:rsidRDefault="00432C1B" w:rsidP="00432C1B">
      <w:pPr>
        <w:rPr>
          <w:rFonts w:ascii="Arial" w:hAnsi="Arial" w:cs="Arial"/>
          <w:b/>
          <w:bCs/>
          <w:u w:val="single"/>
        </w:rPr>
      </w:pPr>
    </w:p>
    <w:p w14:paraId="6B850706" w14:textId="77777777" w:rsidR="00432C1B" w:rsidRDefault="00432C1B" w:rsidP="00432C1B">
      <w:pPr>
        <w:rPr>
          <w:rFonts w:ascii="Arial" w:hAnsi="Arial" w:cs="Arial"/>
          <w:b/>
          <w:bCs/>
          <w:u w:val="single"/>
        </w:rPr>
      </w:pPr>
    </w:p>
    <w:p w14:paraId="696B71AE" w14:textId="77777777" w:rsidR="00432C1B" w:rsidRDefault="00432C1B" w:rsidP="00432C1B">
      <w:pPr>
        <w:rPr>
          <w:rFonts w:ascii="Arial" w:hAnsi="Arial" w:cs="Arial"/>
          <w:b/>
          <w:bCs/>
          <w:u w:val="single"/>
        </w:rPr>
      </w:pPr>
      <w:r w:rsidRPr="00DB662F">
        <w:rPr>
          <w:rFonts w:ascii="Arial" w:hAnsi="Arial" w:cs="Arial"/>
          <w:b/>
          <w:bCs/>
          <w:u w:val="single"/>
        </w:rPr>
        <w:t>Triage Criteria</w:t>
      </w:r>
    </w:p>
    <w:p w14:paraId="59F50DD4" w14:textId="77777777" w:rsidR="00432C1B" w:rsidRDefault="00432C1B" w:rsidP="00432C1B">
      <w:pPr>
        <w:rPr>
          <w:rFonts w:ascii="Arial" w:hAnsi="Arial" w:cs="Arial"/>
          <w:b/>
          <w:bCs/>
          <w:u w:val="single"/>
        </w:rPr>
      </w:pPr>
    </w:p>
    <w:p w14:paraId="29207441" w14:textId="51F5BC85" w:rsidR="00432C1B" w:rsidRDefault="00432C1B" w:rsidP="00432C1B">
      <w:pPr>
        <w:rPr>
          <w:rFonts w:ascii="Arial" w:hAnsi="Arial" w:cs="Arial"/>
        </w:rPr>
      </w:pPr>
      <w:r w:rsidRPr="00432C1B">
        <w:rPr>
          <w:rFonts w:ascii="Arial" w:hAnsi="Arial" w:cs="Arial"/>
        </w:rPr>
        <w:t>Patients who are referred</w:t>
      </w:r>
      <w:r>
        <w:rPr>
          <w:rFonts w:ascii="Arial" w:hAnsi="Arial" w:cs="Arial"/>
        </w:rPr>
        <w:t xml:space="preserve"> </w:t>
      </w:r>
      <w:r w:rsidR="000425DA">
        <w:rPr>
          <w:rFonts w:ascii="Arial" w:hAnsi="Arial" w:cs="Arial"/>
        </w:rPr>
        <w:t xml:space="preserve">into the Chronic Pain Management Service are clinically triaged within 5 days of receipt of the referral. Patients will then be booked for a nurse assessment within 20 working days (4 weeks) of </w:t>
      </w:r>
      <w:r w:rsidR="002A6B4F">
        <w:rPr>
          <w:rFonts w:ascii="Arial" w:hAnsi="Arial" w:cs="Arial"/>
        </w:rPr>
        <w:t>receipt of the referral.</w:t>
      </w:r>
    </w:p>
    <w:p w14:paraId="5D18AD37" w14:textId="77777777" w:rsidR="00432C1B" w:rsidRPr="00DB662F" w:rsidRDefault="00432C1B" w:rsidP="00432C1B">
      <w:pPr>
        <w:rPr>
          <w:rFonts w:ascii="Arial" w:hAnsi="Arial" w:cs="Arial"/>
          <w:b/>
          <w:bCs/>
          <w:u w:val="single"/>
        </w:rPr>
      </w:pPr>
    </w:p>
    <w:p w14:paraId="1206B90C" w14:textId="77777777" w:rsidR="00142873" w:rsidRDefault="00142873" w:rsidP="00432C1B">
      <w:pPr>
        <w:rPr>
          <w:rFonts w:ascii="Arial" w:hAnsi="Arial" w:cs="Arial"/>
        </w:rPr>
      </w:pPr>
    </w:p>
    <w:p w14:paraId="39E555E6" w14:textId="59E7F331" w:rsidR="00142873" w:rsidRDefault="00142873" w:rsidP="00432C1B">
      <w:pPr>
        <w:rPr>
          <w:rFonts w:ascii="Arial" w:hAnsi="Arial" w:cs="Arial"/>
        </w:rPr>
      </w:pPr>
      <w:r>
        <w:rPr>
          <w:rFonts w:ascii="Arial" w:hAnsi="Arial" w:cs="Arial"/>
        </w:rPr>
        <w:t xml:space="preserve">Please note, we do not accept referrals for patients as a stop gap whilst waiting for services with lengthy waiting times that are within our exclusion criteria. </w:t>
      </w:r>
    </w:p>
    <w:p w14:paraId="4B823D15" w14:textId="77777777" w:rsidR="00584EEC" w:rsidRDefault="00584EEC" w:rsidP="00432C1B">
      <w:pPr>
        <w:rPr>
          <w:rFonts w:ascii="Arial" w:hAnsi="Arial" w:cs="Arial"/>
        </w:rPr>
      </w:pPr>
    </w:p>
    <w:p w14:paraId="4D37DC81" w14:textId="77777777" w:rsidR="000058B7" w:rsidRDefault="000058B7" w:rsidP="00E134B4">
      <w:pPr>
        <w:rPr>
          <w:rFonts w:ascii="Arial" w:hAnsi="Arial" w:cs="Arial"/>
          <w:b/>
          <w:u w:val="single"/>
        </w:rPr>
      </w:pPr>
    </w:p>
    <w:p w14:paraId="549A6458" w14:textId="77777777" w:rsidR="00CF117F" w:rsidRDefault="00CF117F" w:rsidP="00E134B4">
      <w:pPr>
        <w:rPr>
          <w:rFonts w:ascii="Arial" w:hAnsi="Arial" w:cs="Arial"/>
          <w:b/>
          <w:u w:val="single"/>
        </w:rPr>
      </w:pPr>
    </w:p>
    <w:p w14:paraId="552EE971" w14:textId="77777777" w:rsidR="00CF117F" w:rsidRDefault="00CF117F" w:rsidP="00E134B4">
      <w:pPr>
        <w:rPr>
          <w:rFonts w:ascii="Arial" w:hAnsi="Arial" w:cs="Arial"/>
          <w:b/>
          <w:u w:val="single"/>
        </w:rPr>
      </w:pPr>
    </w:p>
    <w:p w14:paraId="3B2E99A4" w14:textId="77777777" w:rsidR="00CF117F" w:rsidRDefault="00CF117F" w:rsidP="00E134B4">
      <w:pPr>
        <w:rPr>
          <w:rFonts w:ascii="Arial" w:hAnsi="Arial" w:cs="Arial"/>
          <w:b/>
          <w:u w:val="single"/>
        </w:rPr>
      </w:pPr>
    </w:p>
    <w:p w14:paraId="08217A92" w14:textId="77777777" w:rsidR="00CF117F" w:rsidRDefault="00CF117F" w:rsidP="00E134B4">
      <w:pPr>
        <w:rPr>
          <w:rFonts w:ascii="Arial" w:hAnsi="Arial" w:cs="Arial"/>
          <w:b/>
          <w:u w:val="single"/>
        </w:rPr>
      </w:pPr>
    </w:p>
    <w:p w14:paraId="358AC414" w14:textId="77777777" w:rsidR="00CF117F" w:rsidRDefault="00CF117F" w:rsidP="00E134B4">
      <w:pPr>
        <w:rPr>
          <w:rFonts w:ascii="Arial" w:hAnsi="Arial" w:cs="Arial"/>
          <w:b/>
          <w:u w:val="single"/>
        </w:rPr>
      </w:pPr>
    </w:p>
    <w:p w14:paraId="0082EF93" w14:textId="77777777" w:rsidR="00CF117F" w:rsidRDefault="00CF117F" w:rsidP="00E134B4">
      <w:pPr>
        <w:rPr>
          <w:rFonts w:ascii="Arial" w:hAnsi="Arial" w:cs="Arial"/>
          <w:b/>
          <w:u w:val="single"/>
        </w:rPr>
      </w:pPr>
    </w:p>
    <w:p w14:paraId="7FABCDCA" w14:textId="77777777" w:rsidR="00CF117F" w:rsidRDefault="00CF117F" w:rsidP="00E134B4">
      <w:pPr>
        <w:rPr>
          <w:rFonts w:ascii="Arial" w:hAnsi="Arial" w:cs="Arial"/>
          <w:b/>
          <w:u w:val="single"/>
        </w:rPr>
      </w:pPr>
    </w:p>
    <w:p w14:paraId="6BD80383" w14:textId="77777777" w:rsidR="00CF117F" w:rsidRPr="00DB662F" w:rsidRDefault="00CF117F" w:rsidP="00E134B4">
      <w:pPr>
        <w:rPr>
          <w:rFonts w:ascii="Arial" w:hAnsi="Arial" w:cs="Arial"/>
          <w:b/>
          <w:u w:val="single"/>
        </w:rPr>
      </w:pPr>
    </w:p>
    <w:p w14:paraId="56565708" w14:textId="565C64C2" w:rsidR="00AA2695" w:rsidRDefault="00432C1B" w:rsidP="00E134B4">
      <w:pPr>
        <w:rPr>
          <w:rFonts w:ascii="Arial" w:hAnsi="Arial" w:cs="Arial"/>
          <w:b/>
          <w:bCs/>
          <w:u w:val="single"/>
        </w:rPr>
      </w:pPr>
      <w:r>
        <w:rPr>
          <w:rFonts w:ascii="Arial" w:hAnsi="Arial" w:cs="Arial"/>
          <w:b/>
          <w:bCs/>
          <w:u w:val="single"/>
        </w:rPr>
        <w:t>5</w:t>
      </w:r>
      <w:r w:rsidR="00AA2695" w:rsidRPr="00DB662F">
        <w:rPr>
          <w:rFonts w:ascii="Arial" w:hAnsi="Arial" w:cs="Arial"/>
          <w:b/>
          <w:bCs/>
          <w:u w:val="single"/>
        </w:rPr>
        <w:t xml:space="preserve">) </w:t>
      </w:r>
      <w:r w:rsidR="00965B64" w:rsidRPr="00DB662F">
        <w:rPr>
          <w:rFonts w:ascii="Arial" w:hAnsi="Arial" w:cs="Arial"/>
          <w:b/>
          <w:bCs/>
          <w:u w:val="single"/>
        </w:rPr>
        <w:t xml:space="preserve">Exclusion Criteria and options for alternative services </w:t>
      </w:r>
    </w:p>
    <w:p w14:paraId="16E0B3BD" w14:textId="77777777" w:rsidR="00142873" w:rsidRDefault="00142873" w:rsidP="00E134B4">
      <w:pPr>
        <w:rPr>
          <w:rFonts w:ascii="Arial" w:hAnsi="Arial" w:cs="Arial"/>
          <w:b/>
          <w:bCs/>
          <w:u w:val="single"/>
        </w:rPr>
      </w:pPr>
    </w:p>
    <w:p w14:paraId="4033D8BB" w14:textId="200E4651" w:rsidR="00965B64" w:rsidRPr="00DB662F" w:rsidRDefault="00965B64" w:rsidP="00E134B4">
      <w:pPr>
        <w:rPr>
          <w:rFonts w:ascii="Arial" w:hAnsi="Arial" w:cs="Arial"/>
          <w:b/>
          <w:bCs/>
          <w:u w:val="single"/>
        </w:rPr>
      </w:pPr>
    </w:p>
    <w:p w14:paraId="3F32C946" w14:textId="1771ACAB" w:rsidR="00F1673C" w:rsidRDefault="00965B64" w:rsidP="00E134B4">
      <w:pPr>
        <w:rPr>
          <w:rFonts w:ascii="Arial" w:hAnsi="Arial" w:cs="Arial"/>
        </w:rPr>
      </w:pPr>
      <w:r w:rsidRPr="00DB662F">
        <w:rPr>
          <w:rFonts w:ascii="Arial" w:hAnsi="Arial" w:cs="Arial"/>
        </w:rPr>
        <w:t xml:space="preserve">Patients </w:t>
      </w:r>
      <w:r w:rsidRPr="00260EC3">
        <w:rPr>
          <w:rFonts w:ascii="Arial" w:hAnsi="Arial" w:cs="Arial"/>
          <w:b/>
          <w:bCs/>
        </w:rPr>
        <w:t>not</w:t>
      </w:r>
      <w:r w:rsidRPr="00DB662F">
        <w:rPr>
          <w:rFonts w:ascii="Arial" w:hAnsi="Arial" w:cs="Arial"/>
        </w:rPr>
        <w:t xml:space="preserve"> deemed appropriate for the </w:t>
      </w:r>
      <w:r w:rsidR="002A6B4F">
        <w:rPr>
          <w:rFonts w:ascii="Arial" w:hAnsi="Arial" w:cs="Arial"/>
        </w:rPr>
        <w:t>Chronic Pain Management</w:t>
      </w:r>
      <w:r w:rsidRPr="00DB662F">
        <w:rPr>
          <w:rFonts w:ascii="Arial" w:hAnsi="Arial" w:cs="Arial"/>
        </w:rPr>
        <w:t xml:space="preserve"> </w:t>
      </w:r>
      <w:r w:rsidR="002A6B4F">
        <w:rPr>
          <w:rFonts w:ascii="Arial" w:hAnsi="Arial" w:cs="Arial"/>
        </w:rPr>
        <w:t>S</w:t>
      </w:r>
      <w:r w:rsidR="001E1099" w:rsidRPr="00DB662F">
        <w:rPr>
          <w:rFonts w:ascii="Arial" w:hAnsi="Arial" w:cs="Arial"/>
        </w:rPr>
        <w:t>ervice</w:t>
      </w:r>
      <w:r w:rsidR="00CF117F">
        <w:rPr>
          <w:rFonts w:ascii="Arial" w:hAnsi="Arial" w:cs="Arial"/>
        </w:rPr>
        <w:t>:</w:t>
      </w:r>
    </w:p>
    <w:p w14:paraId="7A5947E3" w14:textId="77777777" w:rsidR="00142873" w:rsidRDefault="00142873" w:rsidP="00E134B4">
      <w:pPr>
        <w:rPr>
          <w:rFonts w:ascii="Arial" w:hAnsi="Arial" w:cs="Arial"/>
        </w:rPr>
      </w:pPr>
    </w:p>
    <w:p w14:paraId="694AF9CC" w14:textId="77777777" w:rsidR="00142873" w:rsidRDefault="00142873" w:rsidP="00E134B4">
      <w:pPr>
        <w:rPr>
          <w:rFonts w:ascii="Arial" w:hAnsi="Arial" w:cs="Arial"/>
        </w:rPr>
      </w:pPr>
    </w:p>
    <w:p w14:paraId="7D303568" w14:textId="774ADC01" w:rsidR="00260EC3" w:rsidRPr="00142873" w:rsidRDefault="00414B45" w:rsidP="00142873">
      <w:pPr>
        <w:pStyle w:val="ListParagraph"/>
        <w:numPr>
          <w:ilvl w:val="0"/>
          <w:numId w:val="15"/>
        </w:numPr>
        <w:rPr>
          <w:rFonts w:ascii="Arial" w:hAnsi="Arial" w:cs="Arial"/>
          <w:b/>
          <w:bCs/>
          <w:sz w:val="24"/>
          <w:szCs w:val="24"/>
        </w:rPr>
      </w:pPr>
      <w:r>
        <w:rPr>
          <w:rFonts w:ascii="Arial" w:hAnsi="Arial" w:cs="Arial"/>
          <w:b/>
          <w:bCs/>
          <w:sz w:val="24"/>
          <w:szCs w:val="24"/>
        </w:rPr>
        <w:t>Patients under the age of 18 years.</w:t>
      </w:r>
    </w:p>
    <w:p w14:paraId="244C92E5" w14:textId="315622B6" w:rsidR="00F1673C" w:rsidRDefault="00AD29FC" w:rsidP="00E134B4">
      <w:pPr>
        <w:pStyle w:val="ListParagraph"/>
        <w:numPr>
          <w:ilvl w:val="0"/>
          <w:numId w:val="15"/>
        </w:numPr>
        <w:rPr>
          <w:rFonts w:ascii="Arial" w:hAnsi="Arial" w:cs="Arial"/>
          <w:b/>
          <w:bCs/>
          <w:sz w:val="24"/>
          <w:szCs w:val="24"/>
        </w:rPr>
      </w:pPr>
      <w:r w:rsidRPr="00F1673C">
        <w:rPr>
          <w:rFonts w:ascii="Arial" w:hAnsi="Arial" w:cs="Arial"/>
          <w:b/>
          <w:bCs/>
          <w:sz w:val="24"/>
          <w:szCs w:val="24"/>
        </w:rPr>
        <w:t xml:space="preserve">Patients </w:t>
      </w:r>
      <w:r w:rsidR="00414B45">
        <w:rPr>
          <w:rFonts w:ascii="Arial" w:hAnsi="Arial" w:cs="Arial"/>
          <w:b/>
          <w:bCs/>
          <w:sz w:val="24"/>
          <w:szCs w:val="24"/>
        </w:rPr>
        <w:t>who</w:t>
      </w:r>
      <w:r w:rsidR="00142873">
        <w:rPr>
          <w:rFonts w:ascii="Arial" w:hAnsi="Arial" w:cs="Arial"/>
          <w:b/>
          <w:bCs/>
          <w:sz w:val="24"/>
          <w:szCs w:val="24"/>
        </w:rPr>
        <w:t xml:space="preserve"> do not</w:t>
      </w:r>
      <w:r w:rsidR="00DB662F" w:rsidRPr="00F1673C">
        <w:rPr>
          <w:rFonts w:ascii="Arial" w:hAnsi="Arial" w:cs="Arial"/>
          <w:b/>
          <w:bCs/>
          <w:sz w:val="24"/>
          <w:szCs w:val="24"/>
        </w:rPr>
        <w:t xml:space="preserve"> </w:t>
      </w:r>
      <w:r w:rsidRPr="00F1673C">
        <w:rPr>
          <w:rFonts w:ascii="Arial" w:hAnsi="Arial" w:cs="Arial"/>
          <w:b/>
          <w:bCs/>
          <w:sz w:val="24"/>
          <w:szCs w:val="24"/>
        </w:rPr>
        <w:t>have a</w:t>
      </w:r>
      <w:r w:rsidR="00414B45">
        <w:rPr>
          <w:rFonts w:ascii="Arial" w:hAnsi="Arial" w:cs="Arial"/>
          <w:b/>
          <w:bCs/>
          <w:sz w:val="24"/>
          <w:szCs w:val="24"/>
        </w:rPr>
        <w:t xml:space="preserve"> Hull or</w:t>
      </w:r>
      <w:r w:rsidRPr="00F1673C">
        <w:rPr>
          <w:rFonts w:ascii="Arial" w:hAnsi="Arial" w:cs="Arial"/>
          <w:b/>
          <w:bCs/>
          <w:sz w:val="24"/>
          <w:szCs w:val="24"/>
        </w:rPr>
        <w:t xml:space="preserve"> East Riding GP. </w:t>
      </w:r>
      <w:r w:rsidR="00965B64" w:rsidRPr="00F1673C">
        <w:rPr>
          <w:rFonts w:ascii="Arial" w:hAnsi="Arial" w:cs="Arial"/>
          <w:b/>
          <w:bCs/>
          <w:sz w:val="24"/>
          <w:szCs w:val="24"/>
        </w:rPr>
        <w:t xml:space="preserve">  </w:t>
      </w:r>
    </w:p>
    <w:p w14:paraId="6E8A2775" w14:textId="03F11EBC" w:rsidR="00F1673C" w:rsidRDefault="00142873" w:rsidP="00895F86">
      <w:pPr>
        <w:pStyle w:val="ListParagraph"/>
        <w:numPr>
          <w:ilvl w:val="0"/>
          <w:numId w:val="15"/>
        </w:numPr>
        <w:rPr>
          <w:rFonts w:ascii="Arial" w:hAnsi="Arial" w:cs="Arial"/>
          <w:b/>
          <w:bCs/>
          <w:sz w:val="24"/>
          <w:szCs w:val="24"/>
        </w:rPr>
      </w:pPr>
      <w:r>
        <w:rPr>
          <w:rFonts w:ascii="Arial" w:hAnsi="Arial" w:cs="Arial"/>
          <w:b/>
          <w:bCs/>
          <w:sz w:val="24"/>
          <w:szCs w:val="24"/>
        </w:rPr>
        <w:t>Requests for the p</w:t>
      </w:r>
      <w:r w:rsidR="00384696" w:rsidRPr="00384696">
        <w:rPr>
          <w:rFonts w:ascii="Arial" w:hAnsi="Arial" w:cs="Arial"/>
          <w:b/>
          <w:bCs/>
          <w:sz w:val="24"/>
          <w:szCs w:val="24"/>
        </w:rPr>
        <w:t xml:space="preserve">rovision of </w:t>
      </w:r>
      <w:r w:rsidR="00414B45">
        <w:rPr>
          <w:rFonts w:ascii="Arial" w:hAnsi="Arial" w:cs="Arial"/>
          <w:b/>
          <w:bCs/>
          <w:sz w:val="24"/>
          <w:szCs w:val="24"/>
        </w:rPr>
        <w:t>specific interventions alone, i.e. acupuncture or pharmacy. Patients referred will be assessed using a biopsychosocial model, and care will be planned accordingly at that point as a joint care approach.</w:t>
      </w:r>
    </w:p>
    <w:p w14:paraId="1C4E7119" w14:textId="77777777" w:rsidR="00142873" w:rsidRPr="00142873" w:rsidRDefault="00142873" w:rsidP="00142873">
      <w:pPr>
        <w:rPr>
          <w:rFonts w:ascii="Arial" w:hAnsi="Arial" w:cs="Arial"/>
          <w:b/>
          <w:bCs/>
        </w:rPr>
      </w:pPr>
    </w:p>
    <w:p w14:paraId="7EAFA671" w14:textId="77777777" w:rsidR="00142873" w:rsidRDefault="00142873" w:rsidP="00142873">
      <w:pPr>
        <w:pStyle w:val="ListParagraph"/>
        <w:rPr>
          <w:rFonts w:ascii="Arial" w:hAnsi="Arial" w:cs="Arial"/>
          <w:b/>
          <w:bCs/>
          <w:sz w:val="24"/>
          <w:szCs w:val="24"/>
        </w:rPr>
      </w:pPr>
      <w:r>
        <w:rPr>
          <w:rFonts w:ascii="Arial" w:hAnsi="Arial" w:cs="Arial"/>
          <w:b/>
          <w:bCs/>
          <w:sz w:val="24"/>
          <w:szCs w:val="24"/>
        </w:rPr>
        <w:t>These p</w:t>
      </w:r>
      <w:r w:rsidR="00965B64" w:rsidRPr="00F1673C">
        <w:rPr>
          <w:rFonts w:ascii="Arial" w:hAnsi="Arial" w:cs="Arial"/>
          <w:b/>
          <w:bCs/>
          <w:sz w:val="24"/>
          <w:szCs w:val="24"/>
        </w:rPr>
        <w:t>atients will be</w:t>
      </w:r>
      <w:r w:rsidR="00F1673C" w:rsidRPr="00F1673C">
        <w:rPr>
          <w:rFonts w:ascii="Arial" w:hAnsi="Arial" w:cs="Arial"/>
          <w:b/>
          <w:bCs/>
          <w:sz w:val="24"/>
          <w:szCs w:val="24"/>
        </w:rPr>
        <w:t xml:space="preserve"> rejected and </w:t>
      </w:r>
      <w:r w:rsidR="00965B64" w:rsidRPr="00F1673C">
        <w:rPr>
          <w:rFonts w:ascii="Arial" w:hAnsi="Arial" w:cs="Arial"/>
          <w:b/>
          <w:bCs/>
          <w:sz w:val="24"/>
          <w:szCs w:val="24"/>
        </w:rPr>
        <w:t xml:space="preserve">advised to seek the most appropriate service where available. </w:t>
      </w:r>
    </w:p>
    <w:p w14:paraId="64440B3D" w14:textId="77777777" w:rsidR="00142873" w:rsidRDefault="00142873" w:rsidP="00142873">
      <w:pPr>
        <w:pStyle w:val="ListParagraph"/>
        <w:rPr>
          <w:rFonts w:ascii="Arial" w:hAnsi="Arial" w:cs="Arial"/>
          <w:b/>
          <w:bCs/>
          <w:sz w:val="24"/>
          <w:szCs w:val="24"/>
        </w:rPr>
      </w:pPr>
    </w:p>
    <w:p w14:paraId="0C2E17AC" w14:textId="62A98CCB" w:rsidR="00584EEC" w:rsidRPr="00142873" w:rsidRDefault="00584EEC" w:rsidP="00142873">
      <w:pPr>
        <w:pStyle w:val="ListParagraph"/>
        <w:rPr>
          <w:rFonts w:ascii="Arial" w:hAnsi="Arial" w:cs="Arial"/>
          <w:b/>
          <w:bCs/>
          <w:sz w:val="24"/>
          <w:szCs w:val="24"/>
        </w:rPr>
      </w:pPr>
      <w:r w:rsidRPr="00142873">
        <w:rPr>
          <w:rFonts w:ascii="Arial" w:hAnsi="Arial" w:cs="Arial"/>
          <w:b/>
          <w:bCs/>
          <w:sz w:val="24"/>
          <w:szCs w:val="24"/>
        </w:rPr>
        <w:t xml:space="preserve">If a referral is not suitable, information will be provided to the referrer </w:t>
      </w:r>
      <w:r w:rsidR="00414B45">
        <w:rPr>
          <w:rFonts w:ascii="Arial" w:hAnsi="Arial" w:cs="Arial"/>
          <w:b/>
          <w:bCs/>
          <w:sz w:val="24"/>
          <w:szCs w:val="24"/>
        </w:rPr>
        <w:t>advising of</w:t>
      </w:r>
      <w:r w:rsidRPr="00142873">
        <w:rPr>
          <w:rFonts w:ascii="Arial" w:hAnsi="Arial" w:cs="Arial"/>
          <w:b/>
          <w:bCs/>
          <w:sz w:val="24"/>
          <w:szCs w:val="24"/>
        </w:rPr>
        <w:t xml:space="preserve"> the </w:t>
      </w:r>
      <w:r w:rsidR="00414B45">
        <w:rPr>
          <w:rFonts w:ascii="Arial" w:hAnsi="Arial" w:cs="Arial"/>
          <w:b/>
          <w:bCs/>
          <w:sz w:val="24"/>
          <w:szCs w:val="24"/>
        </w:rPr>
        <w:t>reasons.</w:t>
      </w:r>
    </w:p>
    <w:p w14:paraId="27D9423D" w14:textId="5C8B7FB2" w:rsidR="00260EC3" w:rsidRDefault="00260EC3" w:rsidP="00260EC3">
      <w:pPr>
        <w:rPr>
          <w:rFonts w:ascii="Arial" w:hAnsi="Arial" w:cs="Arial"/>
          <w:b/>
          <w:bCs/>
        </w:rPr>
      </w:pPr>
    </w:p>
    <w:p w14:paraId="709D6C7F" w14:textId="5B398007" w:rsidR="00584EEC" w:rsidRDefault="00142873" w:rsidP="00260EC3">
      <w:pPr>
        <w:rPr>
          <w:rFonts w:ascii="Arial" w:hAnsi="Arial" w:cs="Arial"/>
          <w:b/>
          <w:bCs/>
        </w:rPr>
      </w:pPr>
      <w:r>
        <w:rPr>
          <w:rFonts w:ascii="Arial" w:hAnsi="Arial" w:cs="Arial"/>
          <w:b/>
          <w:bCs/>
        </w:rPr>
        <w:t xml:space="preserve">The following information outlines the exclusions not suitable for the </w:t>
      </w:r>
      <w:r w:rsidR="00414B45">
        <w:rPr>
          <w:rFonts w:ascii="Arial" w:hAnsi="Arial" w:cs="Arial"/>
          <w:b/>
          <w:bCs/>
        </w:rPr>
        <w:t>Community Chronic Pain Management</w:t>
      </w:r>
      <w:r>
        <w:rPr>
          <w:rFonts w:ascii="Arial" w:hAnsi="Arial" w:cs="Arial"/>
          <w:b/>
          <w:bCs/>
        </w:rPr>
        <w:t xml:space="preserve"> </w:t>
      </w:r>
      <w:r w:rsidR="00414B45">
        <w:rPr>
          <w:rFonts w:ascii="Arial" w:hAnsi="Arial" w:cs="Arial"/>
          <w:b/>
          <w:bCs/>
        </w:rPr>
        <w:t>S</w:t>
      </w:r>
      <w:r>
        <w:rPr>
          <w:rFonts w:ascii="Arial" w:hAnsi="Arial" w:cs="Arial"/>
          <w:b/>
          <w:bCs/>
        </w:rPr>
        <w:t xml:space="preserve">ervice, with options for you to refer to where available or appropriate. </w:t>
      </w:r>
    </w:p>
    <w:p w14:paraId="25AE57D0" w14:textId="77777777" w:rsidR="00584EEC" w:rsidRDefault="00584EEC" w:rsidP="00260EC3">
      <w:pPr>
        <w:rPr>
          <w:rFonts w:ascii="Arial" w:hAnsi="Arial" w:cs="Arial"/>
          <w:b/>
          <w:bCs/>
        </w:rPr>
      </w:pPr>
    </w:p>
    <w:p w14:paraId="1DA1BF0D" w14:textId="77777777" w:rsidR="00BA77A5" w:rsidRDefault="00BA77A5" w:rsidP="00260EC3">
      <w:pPr>
        <w:rPr>
          <w:rFonts w:ascii="Arial" w:hAnsi="Arial" w:cs="Arial"/>
          <w:b/>
          <w:bCs/>
        </w:rPr>
      </w:pPr>
    </w:p>
    <w:p w14:paraId="4E0C38AB" w14:textId="77777777" w:rsidR="00BA77A5" w:rsidRDefault="00BA77A5" w:rsidP="00260EC3">
      <w:pPr>
        <w:rPr>
          <w:rFonts w:ascii="Arial" w:hAnsi="Arial" w:cs="Arial"/>
          <w:b/>
          <w:bCs/>
        </w:rPr>
      </w:pPr>
    </w:p>
    <w:p w14:paraId="44D4E7BC" w14:textId="77777777" w:rsidR="00BA77A5" w:rsidRDefault="00BA77A5" w:rsidP="00260EC3">
      <w:pPr>
        <w:rPr>
          <w:rFonts w:ascii="Arial" w:hAnsi="Arial" w:cs="Arial"/>
          <w:b/>
          <w:bCs/>
        </w:rPr>
      </w:pPr>
    </w:p>
    <w:p w14:paraId="2346B53E" w14:textId="77777777" w:rsidR="00BA77A5" w:rsidRDefault="00BA77A5" w:rsidP="00260EC3">
      <w:pPr>
        <w:rPr>
          <w:rFonts w:ascii="Arial" w:hAnsi="Arial" w:cs="Arial"/>
          <w:b/>
          <w:bCs/>
        </w:rPr>
      </w:pPr>
    </w:p>
    <w:p w14:paraId="2828060F" w14:textId="77777777" w:rsidR="00BA77A5" w:rsidRDefault="00BA77A5" w:rsidP="00260EC3">
      <w:pPr>
        <w:rPr>
          <w:rFonts w:ascii="Arial" w:hAnsi="Arial" w:cs="Arial"/>
          <w:b/>
          <w:bCs/>
        </w:rPr>
      </w:pPr>
    </w:p>
    <w:p w14:paraId="3A475D83" w14:textId="77777777" w:rsidR="00BA77A5" w:rsidRDefault="00BA77A5" w:rsidP="00260EC3">
      <w:pPr>
        <w:rPr>
          <w:rFonts w:ascii="Arial" w:hAnsi="Arial" w:cs="Arial"/>
          <w:b/>
          <w:bCs/>
        </w:rPr>
      </w:pPr>
    </w:p>
    <w:p w14:paraId="1E5B506F" w14:textId="77777777" w:rsidR="00BA77A5" w:rsidRDefault="00BA77A5" w:rsidP="00260EC3">
      <w:pPr>
        <w:rPr>
          <w:rFonts w:ascii="Arial" w:hAnsi="Arial" w:cs="Arial"/>
          <w:b/>
          <w:bCs/>
        </w:rPr>
      </w:pPr>
    </w:p>
    <w:p w14:paraId="433B2CB7" w14:textId="77777777" w:rsidR="00BA77A5" w:rsidRDefault="00BA77A5" w:rsidP="00260EC3">
      <w:pPr>
        <w:rPr>
          <w:rFonts w:ascii="Arial" w:hAnsi="Arial" w:cs="Arial"/>
          <w:b/>
          <w:bCs/>
        </w:rPr>
      </w:pPr>
    </w:p>
    <w:p w14:paraId="427FD966" w14:textId="77777777" w:rsidR="00BA77A5" w:rsidRDefault="00BA77A5" w:rsidP="00260EC3">
      <w:pPr>
        <w:rPr>
          <w:rFonts w:ascii="Arial" w:hAnsi="Arial" w:cs="Arial"/>
          <w:b/>
          <w:bCs/>
        </w:rPr>
      </w:pPr>
    </w:p>
    <w:p w14:paraId="2FE47958" w14:textId="77777777" w:rsidR="00965B64" w:rsidRDefault="00965B64" w:rsidP="00E134B4"/>
    <w:tbl>
      <w:tblPr>
        <w:tblStyle w:val="TableGrid"/>
        <w:tblW w:w="11766" w:type="dxa"/>
        <w:tblInd w:w="-5" w:type="dxa"/>
        <w:tblLook w:val="04A0" w:firstRow="1" w:lastRow="0" w:firstColumn="1" w:lastColumn="0" w:noHBand="0" w:noVBand="1"/>
      </w:tblPr>
      <w:tblGrid>
        <w:gridCol w:w="3523"/>
        <w:gridCol w:w="8243"/>
      </w:tblGrid>
      <w:tr w:rsidR="00965B64" w:rsidRPr="00D2618D" w14:paraId="20F2E4ED" w14:textId="77777777" w:rsidTr="00DB662F">
        <w:trPr>
          <w:trHeight w:val="412"/>
        </w:trPr>
        <w:tc>
          <w:tcPr>
            <w:tcW w:w="3523" w:type="dxa"/>
            <w:shd w:val="clear" w:color="auto" w:fill="D9E2F3" w:themeFill="accent1" w:themeFillTint="33"/>
            <w:vAlign w:val="center"/>
          </w:tcPr>
          <w:p w14:paraId="6B0FFBCF" w14:textId="77777777" w:rsidR="00965B64" w:rsidRPr="00117724" w:rsidRDefault="00965B64" w:rsidP="00E134B4">
            <w:pPr>
              <w:rPr>
                <w:rFonts w:ascii="Arial" w:eastAsia="Calibri" w:hAnsi="Arial" w:cs="Arial"/>
                <w:b/>
                <w:sz w:val="24"/>
                <w:szCs w:val="24"/>
              </w:rPr>
            </w:pPr>
            <w:r>
              <w:rPr>
                <w:rFonts w:ascii="Arial" w:eastAsia="Calibri" w:hAnsi="Arial" w:cs="Arial"/>
                <w:b/>
                <w:sz w:val="24"/>
                <w:szCs w:val="24"/>
              </w:rPr>
              <w:t>FOR PATIENTS REQUIRING:</w:t>
            </w:r>
          </w:p>
        </w:tc>
        <w:tc>
          <w:tcPr>
            <w:tcW w:w="8243" w:type="dxa"/>
            <w:shd w:val="clear" w:color="auto" w:fill="D9E2F3" w:themeFill="accent1" w:themeFillTint="33"/>
            <w:vAlign w:val="center"/>
          </w:tcPr>
          <w:p w14:paraId="5F3C220B" w14:textId="6952F9E3" w:rsidR="00965B64" w:rsidRPr="00117724" w:rsidRDefault="00965B64" w:rsidP="00E134B4">
            <w:pPr>
              <w:rPr>
                <w:rFonts w:ascii="Arial" w:eastAsia="Calibri" w:hAnsi="Arial" w:cs="Arial"/>
                <w:b/>
                <w:sz w:val="24"/>
                <w:szCs w:val="24"/>
              </w:rPr>
            </w:pPr>
            <w:r w:rsidRPr="00117724">
              <w:rPr>
                <w:rFonts w:ascii="Arial" w:eastAsia="Calibri" w:hAnsi="Arial" w:cs="Arial"/>
                <w:b/>
                <w:sz w:val="24"/>
                <w:szCs w:val="24"/>
              </w:rPr>
              <w:t>REFERRAL OPTIONS FOR APPROPR</w:t>
            </w:r>
            <w:r w:rsidR="00DB662F">
              <w:rPr>
                <w:rFonts w:ascii="Arial" w:eastAsia="Calibri" w:hAnsi="Arial" w:cs="Arial"/>
                <w:b/>
                <w:sz w:val="24"/>
                <w:szCs w:val="24"/>
              </w:rPr>
              <w:t>IA</w:t>
            </w:r>
            <w:r w:rsidRPr="00117724">
              <w:rPr>
                <w:rFonts w:ascii="Arial" w:eastAsia="Calibri" w:hAnsi="Arial" w:cs="Arial"/>
                <w:b/>
                <w:sz w:val="24"/>
                <w:szCs w:val="24"/>
              </w:rPr>
              <w:t>TE PATIENT MANAGEMENT</w:t>
            </w:r>
          </w:p>
        </w:tc>
      </w:tr>
      <w:tr w:rsidR="00965B64" w:rsidRPr="00D2618D" w14:paraId="15250EA8" w14:textId="77777777" w:rsidTr="00DB662F">
        <w:tc>
          <w:tcPr>
            <w:tcW w:w="3523" w:type="dxa"/>
          </w:tcPr>
          <w:p w14:paraId="21452547" w14:textId="3A5AD947" w:rsidR="00965B64" w:rsidRPr="00211BBF" w:rsidRDefault="00965B64" w:rsidP="00E134B4">
            <w:pPr>
              <w:pStyle w:val="ListParagraph"/>
              <w:numPr>
                <w:ilvl w:val="0"/>
                <w:numId w:val="12"/>
              </w:numPr>
              <w:spacing w:after="0" w:line="240" w:lineRule="auto"/>
            </w:pPr>
            <w:r w:rsidRPr="00211BBF">
              <w:t xml:space="preserve">Patients requiring a home </w:t>
            </w:r>
            <w:r w:rsidR="001E1099" w:rsidRPr="00211BBF">
              <w:t>visit.</w:t>
            </w:r>
            <w:r w:rsidRPr="00211BBF">
              <w:t xml:space="preserve"> </w:t>
            </w:r>
          </w:p>
          <w:p w14:paraId="74B3CBB6" w14:textId="45C9AFB0" w:rsidR="00965B64" w:rsidRPr="00211BBF" w:rsidRDefault="00965B64" w:rsidP="00E134B4">
            <w:pPr>
              <w:pStyle w:val="ListParagraph"/>
              <w:numPr>
                <w:ilvl w:val="0"/>
                <w:numId w:val="12"/>
              </w:numPr>
              <w:spacing w:after="0" w:line="240" w:lineRule="auto"/>
            </w:pPr>
            <w:r w:rsidRPr="00211BBF">
              <w:t xml:space="preserve">Provision of walking aid or equipment or mobility assessment as </w:t>
            </w:r>
            <w:r w:rsidR="001E1099" w:rsidRPr="00211BBF">
              <w:t>a standalone</w:t>
            </w:r>
            <w:r w:rsidRPr="00211BBF">
              <w:t xml:space="preserve"> contact</w:t>
            </w:r>
          </w:p>
          <w:p w14:paraId="05084293" w14:textId="77777777" w:rsidR="00965B64" w:rsidRDefault="00965B64" w:rsidP="00E134B4">
            <w:pPr>
              <w:pStyle w:val="ListParagraph"/>
              <w:numPr>
                <w:ilvl w:val="0"/>
                <w:numId w:val="12"/>
              </w:numPr>
              <w:spacing w:after="0" w:line="240" w:lineRule="auto"/>
            </w:pPr>
            <w:r w:rsidRPr="00211BBF">
              <w:t>Neurological conditions eg CVA, MS, PD, MND, Peripheral Neuropathy</w:t>
            </w:r>
          </w:p>
          <w:p w14:paraId="309B0ACA" w14:textId="1CD0BA2D" w:rsidR="00F1673C" w:rsidRPr="00211BBF" w:rsidRDefault="00F1673C" w:rsidP="00E134B4"/>
        </w:tc>
        <w:tc>
          <w:tcPr>
            <w:tcW w:w="8243" w:type="dxa"/>
          </w:tcPr>
          <w:p w14:paraId="46F9C305" w14:textId="77777777" w:rsidR="00965B64" w:rsidRPr="00D2618D" w:rsidRDefault="00965B64" w:rsidP="00E134B4">
            <w:pPr>
              <w:rPr>
                <w:rFonts w:ascii="Calibri" w:eastAsia="Calibri" w:hAnsi="Calibri" w:cs="Times New Roman"/>
              </w:rPr>
            </w:pPr>
            <w:r w:rsidRPr="00D2618D">
              <w:rPr>
                <w:rFonts w:ascii="Calibri" w:eastAsia="Calibri" w:hAnsi="Calibri" w:cs="Times New Roman"/>
              </w:rPr>
              <w:t xml:space="preserve">CHCP NHS Service </w:t>
            </w:r>
          </w:p>
          <w:p w14:paraId="4F05C34C" w14:textId="1CFB516C" w:rsidR="00E23A9E" w:rsidRDefault="00E23A9E" w:rsidP="00E134B4">
            <w:pPr>
              <w:rPr>
                <w:sz w:val="24"/>
                <w:szCs w:val="24"/>
              </w:rPr>
            </w:pPr>
            <w:hyperlink r:id="rId9" w:history="1">
              <w:r w:rsidRPr="006179E2">
                <w:rPr>
                  <w:rStyle w:val="Hyperlink"/>
                </w:rPr>
                <w:t>https://www.chcpcic.org.uk/chcp-services/hull-and-east-riding-community-rehabilitation</w:t>
              </w:r>
            </w:hyperlink>
          </w:p>
          <w:p w14:paraId="6113EE61" w14:textId="6E7D1118" w:rsidR="00965B64" w:rsidRDefault="00965B64" w:rsidP="00E134B4">
            <w:pPr>
              <w:rPr>
                <w:rFonts w:ascii="Calibri" w:eastAsia="Calibri" w:hAnsi="Calibri" w:cs="Times New Roman"/>
              </w:rPr>
            </w:pPr>
            <w:r w:rsidRPr="00D2618D">
              <w:rPr>
                <w:rFonts w:ascii="Calibri" w:eastAsia="Calibri" w:hAnsi="Calibri" w:cs="Times New Roman"/>
              </w:rPr>
              <w:t>01482247111</w:t>
            </w:r>
          </w:p>
          <w:p w14:paraId="2A55FDD8" w14:textId="77777777" w:rsidR="00FE4E4E" w:rsidRDefault="00FE4E4E" w:rsidP="00E134B4">
            <w:pPr>
              <w:rPr>
                <w:rFonts w:ascii="Calibri" w:eastAsia="Calibri" w:hAnsi="Calibri" w:cs="Times New Roman"/>
              </w:rPr>
            </w:pPr>
          </w:p>
          <w:p w14:paraId="3B093621" w14:textId="0F182DB3" w:rsidR="00E23A9E" w:rsidRDefault="00E23A9E" w:rsidP="00E134B4">
            <w:pPr>
              <w:rPr>
                <w:rFonts w:ascii="Calibri" w:eastAsia="Calibri" w:hAnsi="Calibri" w:cs="Times New Roman"/>
              </w:rPr>
            </w:pPr>
            <w:r>
              <w:rPr>
                <w:rFonts w:ascii="Calibri" w:eastAsia="Calibri" w:hAnsi="Calibri" w:cs="Times New Roman"/>
              </w:rPr>
              <w:t xml:space="preserve">For urgent issues or to aid prevention of hospital admission please refer to </w:t>
            </w:r>
          </w:p>
          <w:p w14:paraId="1D494164" w14:textId="19DBC31C" w:rsidR="00E23A9E" w:rsidRDefault="00E23A9E" w:rsidP="00E134B4">
            <w:pPr>
              <w:rPr>
                <w:rFonts w:ascii="Calibri" w:eastAsia="Calibri" w:hAnsi="Calibri" w:cs="Times New Roman"/>
              </w:rPr>
            </w:pPr>
            <w:hyperlink r:id="rId10" w:history="1">
              <w:r w:rsidRPr="006179E2">
                <w:rPr>
                  <w:rStyle w:val="Hyperlink"/>
                  <w:rFonts w:ascii="Calibri" w:eastAsia="Calibri" w:hAnsi="Calibri" w:cs="Times New Roman"/>
                </w:rPr>
                <w:t>https://www.chcpcic.org.uk/chcp-services/intermediate-care</w:t>
              </w:r>
            </w:hyperlink>
          </w:p>
          <w:p w14:paraId="7E329F18" w14:textId="77777777" w:rsidR="00E23A9E" w:rsidRDefault="00E23A9E" w:rsidP="00E134B4">
            <w:pPr>
              <w:rPr>
                <w:rFonts w:ascii="Calibri" w:eastAsia="Calibri" w:hAnsi="Calibri" w:cs="Times New Roman"/>
              </w:rPr>
            </w:pPr>
          </w:p>
          <w:p w14:paraId="0A213720" w14:textId="77777777" w:rsidR="00FE4E4E" w:rsidRPr="00FE4E4E" w:rsidRDefault="00FE4E4E" w:rsidP="00E134B4">
            <w:pPr>
              <w:rPr>
                <w:rFonts w:ascii="Calibri" w:eastAsia="Calibri" w:hAnsi="Calibri" w:cs="Times New Roman"/>
                <w:color w:val="FF0000"/>
              </w:rPr>
            </w:pPr>
          </w:p>
          <w:p w14:paraId="0A63330B" w14:textId="77777777" w:rsidR="00FE4E4E" w:rsidRDefault="00FE4E4E" w:rsidP="00FE4E4E">
            <w:pPr>
              <w:rPr>
                <w:rFonts w:ascii="Calibri" w:eastAsia="Calibri" w:hAnsi="Calibri" w:cs="Times New Roman"/>
                <w:color w:val="000000" w:themeColor="text1"/>
              </w:rPr>
            </w:pPr>
          </w:p>
          <w:p w14:paraId="10B54502" w14:textId="02350DCE" w:rsidR="00E23A9E" w:rsidRPr="00D2618D" w:rsidRDefault="00E23A9E" w:rsidP="00FE4E4E">
            <w:pPr>
              <w:rPr>
                <w:rFonts w:ascii="Calibri" w:eastAsia="Calibri" w:hAnsi="Calibri" w:cs="Times New Roman"/>
              </w:rPr>
            </w:pPr>
          </w:p>
        </w:tc>
      </w:tr>
      <w:tr w:rsidR="00965B64" w:rsidRPr="00D2618D" w14:paraId="3AA5A7DF" w14:textId="77777777" w:rsidTr="00DB662F">
        <w:tc>
          <w:tcPr>
            <w:tcW w:w="3523" w:type="dxa"/>
          </w:tcPr>
          <w:p w14:paraId="49B00DF6" w14:textId="77777777" w:rsidR="00965B64" w:rsidRPr="00211BBF" w:rsidRDefault="00965B64" w:rsidP="00E134B4">
            <w:pPr>
              <w:pStyle w:val="ListParagraph"/>
              <w:numPr>
                <w:ilvl w:val="0"/>
                <w:numId w:val="13"/>
              </w:numPr>
              <w:spacing w:after="0" w:line="240" w:lineRule="auto"/>
            </w:pPr>
            <w:r w:rsidRPr="00211BBF">
              <w:t>Respiratory/CVS conditions eg Asthma, COPD, CCF</w:t>
            </w:r>
          </w:p>
        </w:tc>
        <w:tc>
          <w:tcPr>
            <w:tcW w:w="8243" w:type="dxa"/>
          </w:tcPr>
          <w:p w14:paraId="0214626C" w14:textId="77777777" w:rsidR="00965B64" w:rsidRPr="00D2618D" w:rsidRDefault="00965B64" w:rsidP="00E134B4">
            <w:pPr>
              <w:rPr>
                <w:rFonts w:ascii="Calibri" w:eastAsia="Calibri" w:hAnsi="Calibri" w:cs="Times New Roman"/>
              </w:rPr>
            </w:pPr>
            <w:r w:rsidRPr="00D2618D">
              <w:rPr>
                <w:rFonts w:ascii="Calibri" w:eastAsia="Calibri" w:hAnsi="Calibri" w:cs="Times New Roman"/>
              </w:rPr>
              <w:t xml:space="preserve">CHCP NHS Service </w:t>
            </w:r>
          </w:p>
          <w:p w14:paraId="63108AB8" w14:textId="77777777" w:rsidR="00965B64" w:rsidRPr="00D2618D" w:rsidRDefault="00965B64" w:rsidP="00E134B4">
            <w:pPr>
              <w:rPr>
                <w:rFonts w:ascii="Calibri" w:eastAsia="Calibri" w:hAnsi="Calibri" w:cs="Times New Roman"/>
              </w:rPr>
            </w:pPr>
            <w:hyperlink r:id="rId11" w:history="1">
              <w:r w:rsidRPr="00D2618D">
                <w:rPr>
                  <w:rFonts w:ascii="Calibri" w:eastAsia="Calibri" w:hAnsi="Calibri" w:cs="Times New Roman"/>
                  <w:color w:val="0563C1" w:themeColor="hyperlink"/>
                  <w:u w:val="single"/>
                </w:rPr>
                <w:t>https://www.chcpcic.org.uk/chcp-services/intermediate-care-services</w:t>
              </w:r>
            </w:hyperlink>
          </w:p>
          <w:p w14:paraId="0CA6AB9C" w14:textId="77777777" w:rsidR="00965B64" w:rsidRPr="00D2618D" w:rsidRDefault="00965B64" w:rsidP="00E134B4">
            <w:pPr>
              <w:rPr>
                <w:rFonts w:ascii="Calibri" w:eastAsia="Calibri" w:hAnsi="Calibri" w:cs="Times New Roman"/>
              </w:rPr>
            </w:pPr>
            <w:hyperlink r:id="rId12" w:history="1">
              <w:r w:rsidRPr="00D2618D">
                <w:rPr>
                  <w:rFonts w:ascii="Calibri" w:eastAsia="Calibri" w:hAnsi="Calibri" w:cs="Times New Roman"/>
                  <w:color w:val="0563C1" w:themeColor="hyperlink"/>
                  <w:u w:val="single"/>
                </w:rPr>
                <w:t>https://www.chcpcic.org.uk/chcp-services/pulmonary-rehabilitation-east-riding</w:t>
              </w:r>
            </w:hyperlink>
          </w:p>
          <w:p w14:paraId="71124654" w14:textId="77777777" w:rsidR="00965B64" w:rsidRPr="00D2618D" w:rsidRDefault="00965B64" w:rsidP="00E134B4">
            <w:pPr>
              <w:rPr>
                <w:rFonts w:ascii="Calibri" w:eastAsia="Calibri" w:hAnsi="Calibri" w:cs="Times New Roman"/>
              </w:rPr>
            </w:pPr>
          </w:p>
          <w:p w14:paraId="6520E95E" w14:textId="77777777" w:rsidR="00965B64" w:rsidRPr="00D2618D" w:rsidRDefault="00965B64" w:rsidP="00E134B4">
            <w:pPr>
              <w:rPr>
                <w:rFonts w:ascii="Calibri" w:eastAsia="Calibri" w:hAnsi="Calibri" w:cs="Times New Roman"/>
              </w:rPr>
            </w:pPr>
            <w:r w:rsidRPr="00D2618D">
              <w:rPr>
                <w:rFonts w:ascii="Calibri" w:eastAsia="Calibri" w:hAnsi="Calibri" w:cs="Times New Roman"/>
              </w:rPr>
              <w:t>01482247111</w:t>
            </w:r>
          </w:p>
        </w:tc>
      </w:tr>
      <w:tr w:rsidR="00965B64" w:rsidRPr="00D2618D" w14:paraId="09D872D3" w14:textId="77777777" w:rsidTr="00DB662F">
        <w:tc>
          <w:tcPr>
            <w:tcW w:w="3523" w:type="dxa"/>
          </w:tcPr>
          <w:p w14:paraId="0025DEFF" w14:textId="77777777" w:rsidR="00965B64" w:rsidRPr="00211BBF" w:rsidRDefault="00965B64" w:rsidP="00E134B4">
            <w:pPr>
              <w:pStyle w:val="ListParagraph"/>
              <w:numPr>
                <w:ilvl w:val="0"/>
                <w:numId w:val="13"/>
              </w:numPr>
              <w:spacing w:after="0" w:line="240" w:lineRule="auto"/>
            </w:pPr>
            <w:r w:rsidRPr="00211BBF">
              <w:t xml:space="preserve">Falls associated with fragility and falls through poor mobility </w:t>
            </w:r>
          </w:p>
        </w:tc>
        <w:tc>
          <w:tcPr>
            <w:tcW w:w="8243" w:type="dxa"/>
          </w:tcPr>
          <w:p w14:paraId="47E88CF7" w14:textId="77777777" w:rsidR="00965B64" w:rsidRPr="002131FC" w:rsidRDefault="00965B64" w:rsidP="00E134B4">
            <w:pPr>
              <w:rPr>
                <w:rFonts w:ascii="Calibri" w:eastAsia="Calibri" w:hAnsi="Calibri" w:cs="Times New Roman"/>
              </w:rPr>
            </w:pPr>
            <w:r w:rsidRPr="002131FC">
              <w:rPr>
                <w:rFonts w:ascii="Calibri" w:eastAsia="Calibri" w:hAnsi="Calibri" w:cs="Times New Roman"/>
              </w:rPr>
              <w:t xml:space="preserve">CHCP NHS Service </w:t>
            </w:r>
          </w:p>
          <w:p w14:paraId="3F74BFA4" w14:textId="77777777" w:rsidR="00965B64" w:rsidRDefault="00965B64" w:rsidP="00E134B4">
            <w:pPr>
              <w:rPr>
                <w:rFonts w:ascii="Calibri" w:eastAsia="Calibri" w:hAnsi="Calibri" w:cs="Times New Roman"/>
              </w:rPr>
            </w:pPr>
            <w:hyperlink r:id="rId13" w:history="1">
              <w:r w:rsidRPr="00F33973">
                <w:rPr>
                  <w:rStyle w:val="Hyperlink"/>
                  <w:rFonts w:ascii="Calibri" w:eastAsia="Calibri" w:hAnsi="Calibri" w:cs="Times New Roman"/>
                </w:rPr>
                <w:t>https://www.chcpcic.org.uk/chcp-services/hull-east-riding-falls-service</w:t>
              </w:r>
            </w:hyperlink>
          </w:p>
          <w:p w14:paraId="7CE8CB9E" w14:textId="77777777" w:rsidR="00965B64" w:rsidRPr="00D2618D" w:rsidRDefault="00965B64" w:rsidP="00E134B4">
            <w:pPr>
              <w:rPr>
                <w:rFonts w:ascii="Calibri" w:eastAsia="Calibri" w:hAnsi="Calibri" w:cs="Times New Roman"/>
              </w:rPr>
            </w:pPr>
          </w:p>
        </w:tc>
      </w:tr>
      <w:tr w:rsidR="00965B64" w:rsidRPr="00D2618D" w14:paraId="1E90DC58" w14:textId="77777777" w:rsidTr="00DB662F">
        <w:tc>
          <w:tcPr>
            <w:tcW w:w="3523" w:type="dxa"/>
          </w:tcPr>
          <w:p w14:paraId="4FB9B708" w14:textId="5E795237" w:rsidR="00965B64" w:rsidRDefault="00965B64" w:rsidP="00E134B4">
            <w:pPr>
              <w:pStyle w:val="ListParagraph"/>
              <w:numPr>
                <w:ilvl w:val="0"/>
                <w:numId w:val="13"/>
              </w:numPr>
              <w:spacing w:after="0" w:line="240" w:lineRule="auto"/>
            </w:pPr>
            <w:r w:rsidRPr="00211BBF">
              <w:t>Urinary Incontinence and vaginal prolapse including post</w:t>
            </w:r>
            <w:r w:rsidR="008E3AE5">
              <w:t>-</w:t>
            </w:r>
            <w:r w:rsidRPr="00211BBF">
              <w:t xml:space="preserve">natal pelvic floor </w:t>
            </w:r>
            <w:r w:rsidR="004D02C1" w:rsidRPr="00211BBF">
              <w:t>issues.</w:t>
            </w:r>
            <w:r w:rsidRPr="00211BBF">
              <w:t xml:space="preserve"> </w:t>
            </w:r>
          </w:p>
          <w:p w14:paraId="147E1ADF" w14:textId="74B0510C" w:rsidR="00965B64" w:rsidRDefault="00965B64" w:rsidP="00E134B4">
            <w:pPr>
              <w:pStyle w:val="ListParagraph"/>
              <w:numPr>
                <w:ilvl w:val="0"/>
                <w:numId w:val="13"/>
              </w:numPr>
              <w:spacing w:after="0" w:line="240" w:lineRule="auto"/>
            </w:pPr>
            <w:r>
              <w:t xml:space="preserve">Diastasis Rectus </w:t>
            </w:r>
            <w:r w:rsidR="004D02C1">
              <w:t>post-partum</w:t>
            </w:r>
          </w:p>
          <w:p w14:paraId="22AF9875" w14:textId="1C200C21" w:rsidR="00F1673C" w:rsidRPr="00211BBF" w:rsidRDefault="00F1673C" w:rsidP="00E134B4">
            <w:pPr>
              <w:pStyle w:val="ListParagraph"/>
              <w:spacing w:after="0" w:line="240" w:lineRule="auto"/>
              <w:ind w:left="1080"/>
            </w:pPr>
          </w:p>
        </w:tc>
        <w:tc>
          <w:tcPr>
            <w:tcW w:w="8243" w:type="dxa"/>
          </w:tcPr>
          <w:p w14:paraId="45787F38" w14:textId="77777777" w:rsidR="00965B64" w:rsidRPr="00C62A51" w:rsidRDefault="00965B64" w:rsidP="00E134B4">
            <w:pPr>
              <w:rPr>
                <w:rFonts w:ascii="Calibri" w:eastAsia="Calibri" w:hAnsi="Calibri" w:cs="Times New Roman"/>
              </w:rPr>
            </w:pPr>
            <w:r w:rsidRPr="00C62A51">
              <w:rPr>
                <w:rFonts w:ascii="Calibri" w:eastAsia="Calibri" w:hAnsi="Calibri" w:cs="Times New Roman"/>
              </w:rPr>
              <w:t xml:space="preserve">CHCP NHS Service </w:t>
            </w:r>
          </w:p>
          <w:p w14:paraId="3AB56275" w14:textId="77777777" w:rsidR="00965B64" w:rsidRDefault="00965B64" w:rsidP="00E134B4">
            <w:pPr>
              <w:rPr>
                <w:rFonts w:ascii="Calibri" w:eastAsia="Calibri" w:hAnsi="Calibri" w:cs="Times New Roman"/>
              </w:rPr>
            </w:pPr>
            <w:hyperlink r:id="rId14" w:history="1">
              <w:r w:rsidRPr="00F33973">
                <w:rPr>
                  <w:rStyle w:val="Hyperlink"/>
                  <w:rFonts w:ascii="Calibri" w:eastAsia="Calibri" w:hAnsi="Calibri" w:cs="Times New Roman"/>
                </w:rPr>
                <w:t>https://www.chcpcic.org.uk/chcp-services/bladder-bowel-health</w:t>
              </w:r>
            </w:hyperlink>
          </w:p>
          <w:p w14:paraId="5B8EF78C" w14:textId="77777777" w:rsidR="00965B64" w:rsidRDefault="00965B64" w:rsidP="00E134B4">
            <w:pPr>
              <w:rPr>
                <w:rFonts w:ascii="Calibri" w:eastAsia="Calibri" w:hAnsi="Calibri" w:cs="Times New Roman"/>
              </w:rPr>
            </w:pPr>
          </w:p>
          <w:p w14:paraId="16BB95EC" w14:textId="77777777" w:rsidR="00965B64" w:rsidRDefault="00965B64" w:rsidP="00E134B4">
            <w:pPr>
              <w:rPr>
                <w:rFonts w:ascii="Calibri" w:eastAsia="Calibri" w:hAnsi="Calibri" w:cs="Times New Roman"/>
              </w:rPr>
            </w:pPr>
          </w:p>
          <w:p w14:paraId="35732CF7" w14:textId="450CF188" w:rsidR="00965B64" w:rsidRPr="002131FC" w:rsidRDefault="00965B64" w:rsidP="00E134B4">
            <w:pPr>
              <w:rPr>
                <w:rFonts w:ascii="Calibri" w:eastAsia="Calibri" w:hAnsi="Calibri" w:cs="Times New Roman"/>
              </w:rPr>
            </w:pPr>
            <w:r>
              <w:rPr>
                <w:rFonts w:ascii="Calibri" w:eastAsia="Calibri" w:hAnsi="Calibri" w:cs="Times New Roman"/>
              </w:rPr>
              <w:t>Women</w:t>
            </w:r>
            <w:r w:rsidR="008E3AE5">
              <w:rPr>
                <w:rFonts w:ascii="Calibri" w:eastAsia="Calibri" w:hAnsi="Calibri" w:cs="Times New Roman"/>
              </w:rPr>
              <w:t>’</w:t>
            </w:r>
            <w:r>
              <w:rPr>
                <w:rFonts w:ascii="Calibri" w:eastAsia="Calibri" w:hAnsi="Calibri" w:cs="Times New Roman"/>
              </w:rPr>
              <w:t>s Health Physiotherapy referral needed via HUTH</w:t>
            </w:r>
            <w:r w:rsidR="009E5A30">
              <w:rPr>
                <w:rFonts w:ascii="Calibri" w:eastAsia="Calibri" w:hAnsi="Calibri" w:cs="Times New Roman"/>
              </w:rPr>
              <w:t xml:space="preserve"> for Diastasis</w:t>
            </w:r>
            <w:r w:rsidR="004D02C1">
              <w:rPr>
                <w:rFonts w:ascii="Calibri" w:eastAsia="Calibri" w:hAnsi="Calibri" w:cs="Times New Roman"/>
              </w:rPr>
              <w:t xml:space="preserve">, specific </w:t>
            </w:r>
            <w:r w:rsidR="001E1099">
              <w:rPr>
                <w:rFonts w:ascii="Calibri" w:eastAsia="Calibri" w:hAnsi="Calibri" w:cs="Times New Roman"/>
              </w:rPr>
              <w:t>pre-</w:t>
            </w:r>
            <w:r w:rsidR="004D02C1">
              <w:rPr>
                <w:rFonts w:ascii="Calibri" w:eastAsia="Calibri" w:hAnsi="Calibri" w:cs="Times New Roman"/>
              </w:rPr>
              <w:t xml:space="preserve"> </w:t>
            </w:r>
            <w:r w:rsidR="001E1099">
              <w:rPr>
                <w:rFonts w:ascii="Calibri" w:eastAsia="Calibri" w:hAnsi="Calibri" w:cs="Times New Roman"/>
              </w:rPr>
              <w:t>and post</w:t>
            </w:r>
            <w:r w:rsidR="004D02C1">
              <w:rPr>
                <w:rFonts w:ascii="Calibri" w:eastAsia="Calibri" w:hAnsi="Calibri" w:cs="Times New Roman"/>
              </w:rPr>
              <w:t xml:space="preserve">-partum issues. </w:t>
            </w:r>
          </w:p>
        </w:tc>
      </w:tr>
      <w:tr w:rsidR="00CF117F" w:rsidRPr="00D2618D" w14:paraId="734044B4" w14:textId="77777777" w:rsidTr="00DB662F">
        <w:tc>
          <w:tcPr>
            <w:tcW w:w="3523" w:type="dxa"/>
          </w:tcPr>
          <w:p w14:paraId="7E70085F" w14:textId="77777777" w:rsidR="00CF117F" w:rsidRDefault="00CF117F" w:rsidP="00CF117F">
            <w:pPr>
              <w:rPr>
                <w:b/>
                <w:bCs/>
              </w:rPr>
            </w:pPr>
          </w:p>
          <w:p w14:paraId="3661E2ED" w14:textId="2AFE337A" w:rsidR="00CF117F" w:rsidRPr="00CF117F" w:rsidRDefault="00CF117F" w:rsidP="00CF117F">
            <w:pPr>
              <w:pStyle w:val="ListParagraph"/>
              <w:numPr>
                <w:ilvl w:val="0"/>
                <w:numId w:val="19"/>
              </w:numPr>
              <w:ind w:left="1029"/>
            </w:pPr>
            <w:r w:rsidRPr="00CF117F">
              <w:t xml:space="preserve">Chronic Fatigue Syndrome or ME where </w:t>
            </w:r>
            <w:r w:rsidRPr="00CF117F">
              <w:lastRenderedPageBreak/>
              <w:t>pain is not the primary presenting complaint</w:t>
            </w:r>
          </w:p>
        </w:tc>
        <w:tc>
          <w:tcPr>
            <w:tcW w:w="8243" w:type="dxa"/>
          </w:tcPr>
          <w:p w14:paraId="750998AC" w14:textId="77777777" w:rsidR="00CF117F" w:rsidRDefault="00CF117F" w:rsidP="00CF117F">
            <w:pPr>
              <w:rPr>
                <w:rFonts w:ascii="Calibri" w:eastAsia="Calibri" w:hAnsi="Calibri" w:cs="Times New Roman"/>
              </w:rPr>
            </w:pPr>
          </w:p>
          <w:p w14:paraId="0C32F806" w14:textId="77777777" w:rsidR="00CF117F" w:rsidRPr="00D2618D" w:rsidRDefault="00CF117F" w:rsidP="00CF117F">
            <w:pPr>
              <w:rPr>
                <w:rFonts w:ascii="Calibri" w:eastAsia="Calibri" w:hAnsi="Calibri" w:cs="Times New Roman"/>
              </w:rPr>
            </w:pPr>
            <w:r w:rsidRPr="00D2618D">
              <w:rPr>
                <w:rFonts w:ascii="Calibri" w:eastAsia="Calibri" w:hAnsi="Calibri" w:cs="Times New Roman"/>
              </w:rPr>
              <w:t xml:space="preserve">Humber NHS Service </w:t>
            </w:r>
          </w:p>
          <w:p w14:paraId="1A61A346" w14:textId="77777777" w:rsidR="00CF117F" w:rsidRDefault="00CF117F" w:rsidP="00CF117F">
            <w:pPr>
              <w:rPr>
                <w:rFonts w:ascii="Calibri" w:eastAsia="Calibri" w:hAnsi="Calibri" w:cs="Times New Roman"/>
                <w:color w:val="0563C1" w:themeColor="hyperlink"/>
                <w:u w:val="single"/>
              </w:rPr>
            </w:pPr>
            <w:hyperlink r:id="rId15" w:history="1">
              <w:r w:rsidRPr="00D2618D">
                <w:rPr>
                  <w:rFonts w:ascii="Calibri" w:eastAsia="Calibri" w:hAnsi="Calibri" w:cs="Times New Roman"/>
                  <w:color w:val="0563C1" w:themeColor="hyperlink"/>
                  <w:u w:val="single"/>
                </w:rPr>
                <w:t>https://www.humber.nhs.uk/Services/chronic-fatigue-syndrome-service-cfs.htm</w:t>
              </w:r>
            </w:hyperlink>
          </w:p>
          <w:p w14:paraId="7C9ECD8B" w14:textId="77777777" w:rsidR="00CF117F" w:rsidRPr="00D2618D" w:rsidRDefault="00CF117F" w:rsidP="00CF117F">
            <w:pPr>
              <w:rPr>
                <w:rFonts w:ascii="Calibri" w:eastAsia="Calibri" w:hAnsi="Calibri" w:cs="Times New Roman"/>
              </w:rPr>
            </w:pPr>
          </w:p>
        </w:tc>
      </w:tr>
      <w:tr w:rsidR="00965B64" w:rsidRPr="00D2618D" w14:paraId="259B2285" w14:textId="77777777" w:rsidTr="00DB662F">
        <w:tc>
          <w:tcPr>
            <w:tcW w:w="3523" w:type="dxa"/>
          </w:tcPr>
          <w:p w14:paraId="4253455F" w14:textId="77777777" w:rsidR="00965B64" w:rsidRDefault="00965B64" w:rsidP="00E134B4">
            <w:pPr>
              <w:pStyle w:val="ListParagraph"/>
              <w:numPr>
                <w:ilvl w:val="0"/>
                <w:numId w:val="13"/>
              </w:numPr>
              <w:spacing w:after="0" w:line="240" w:lineRule="auto"/>
            </w:pPr>
            <w:r w:rsidRPr="002131FC">
              <w:t>Amputees of lower or upper limb</w:t>
            </w:r>
          </w:p>
          <w:p w14:paraId="0056C714" w14:textId="77777777" w:rsidR="00F1673C" w:rsidRDefault="00F1673C" w:rsidP="00E134B4">
            <w:pPr>
              <w:pStyle w:val="ListParagraph"/>
              <w:spacing w:after="0" w:line="240" w:lineRule="auto"/>
              <w:ind w:left="1080"/>
            </w:pPr>
          </w:p>
          <w:p w14:paraId="0398AD4C" w14:textId="0F991F69" w:rsidR="00F1673C" w:rsidRPr="002131FC" w:rsidRDefault="00F1673C" w:rsidP="00E134B4">
            <w:pPr>
              <w:pStyle w:val="ListParagraph"/>
              <w:spacing w:after="0" w:line="240" w:lineRule="auto"/>
              <w:ind w:left="1080"/>
            </w:pPr>
          </w:p>
        </w:tc>
        <w:tc>
          <w:tcPr>
            <w:tcW w:w="8243" w:type="dxa"/>
          </w:tcPr>
          <w:p w14:paraId="133CF27C" w14:textId="77777777" w:rsidR="00965B64" w:rsidRPr="00D2618D" w:rsidRDefault="00965B64" w:rsidP="00E134B4">
            <w:pPr>
              <w:rPr>
                <w:rFonts w:ascii="Calibri" w:eastAsia="Calibri" w:hAnsi="Calibri" w:cs="Times New Roman"/>
              </w:rPr>
            </w:pPr>
            <w:r w:rsidRPr="00D2618D">
              <w:rPr>
                <w:rFonts w:ascii="Calibri" w:eastAsia="Calibri" w:hAnsi="Calibri" w:cs="Times New Roman"/>
              </w:rPr>
              <w:t xml:space="preserve">HUTH NHS Service </w:t>
            </w:r>
          </w:p>
          <w:p w14:paraId="242F4987" w14:textId="77777777" w:rsidR="00965B64" w:rsidRPr="00D2618D" w:rsidRDefault="00965B64" w:rsidP="00E134B4">
            <w:pPr>
              <w:rPr>
                <w:rFonts w:ascii="Calibri" w:eastAsia="Calibri" w:hAnsi="Calibri" w:cs="Times New Roman"/>
              </w:rPr>
            </w:pPr>
            <w:hyperlink r:id="rId16" w:history="1">
              <w:r w:rsidRPr="00D2618D">
                <w:rPr>
                  <w:rFonts w:ascii="Calibri" w:eastAsia="Calibri" w:hAnsi="Calibri" w:cs="Times New Roman"/>
                  <w:color w:val="0563C1" w:themeColor="hyperlink"/>
                  <w:u w:val="single"/>
                </w:rPr>
                <w:t>https://www.hey.nhs.uk/limbunit/</w:t>
              </w:r>
            </w:hyperlink>
          </w:p>
          <w:p w14:paraId="452488A6" w14:textId="77777777" w:rsidR="00965B64" w:rsidRPr="00D2618D" w:rsidRDefault="00965B64" w:rsidP="00E134B4">
            <w:pPr>
              <w:rPr>
                <w:rFonts w:ascii="Calibri" w:eastAsia="Calibri" w:hAnsi="Calibri" w:cs="Times New Roman"/>
              </w:rPr>
            </w:pPr>
          </w:p>
        </w:tc>
      </w:tr>
      <w:tr w:rsidR="00965B64" w:rsidRPr="00D2618D" w14:paraId="1F330BCB" w14:textId="77777777" w:rsidTr="00DB662F">
        <w:tc>
          <w:tcPr>
            <w:tcW w:w="3523" w:type="dxa"/>
          </w:tcPr>
          <w:p w14:paraId="3AEE5BA9" w14:textId="60FB2DD9" w:rsidR="00965B64" w:rsidRDefault="00965B64" w:rsidP="00E134B4">
            <w:pPr>
              <w:pStyle w:val="ListParagraph"/>
              <w:numPr>
                <w:ilvl w:val="0"/>
                <w:numId w:val="13"/>
              </w:numPr>
              <w:spacing w:after="0" w:line="240" w:lineRule="auto"/>
            </w:pPr>
            <w:r w:rsidRPr="00211BBF">
              <w:t>Dizziness, vertigo and other vestibular conditions</w:t>
            </w:r>
            <w:r w:rsidR="008C2338">
              <w:t xml:space="preserve"> including balance disorders</w:t>
            </w:r>
            <w:r w:rsidR="004D02C1">
              <w:t>.</w:t>
            </w:r>
          </w:p>
          <w:p w14:paraId="4B881677" w14:textId="573C2F45" w:rsidR="00F1673C" w:rsidRPr="00C62A51" w:rsidRDefault="00F1673C" w:rsidP="00E134B4">
            <w:pPr>
              <w:pStyle w:val="ListParagraph"/>
              <w:spacing w:after="0" w:line="240" w:lineRule="auto"/>
              <w:ind w:left="1080"/>
            </w:pPr>
          </w:p>
        </w:tc>
        <w:tc>
          <w:tcPr>
            <w:tcW w:w="8243" w:type="dxa"/>
          </w:tcPr>
          <w:p w14:paraId="3ED2BE61" w14:textId="77777777" w:rsidR="00965B64" w:rsidRDefault="00965B64" w:rsidP="00E134B4">
            <w:pPr>
              <w:rPr>
                <w:rFonts w:ascii="Calibri" w:eastAsia="Calibri" w:hAnsi="Calibri" w:cs="Times New Roman"/>
              </w:rPr>
            </w:pPr>
            <w:r w:rsidRPr="00D2618D">
              <w:rPr>
                <w:rFonts w:ascii="Calibri" w:eastAsia="Calibri" w:hAnsi="Calibri" w:cs="Times New Roman"/>
              </w:rPr>
              <w:t xml:space="preserve">Primary care management </w:t>
            </w:r>
          </w:p>
          <w:p w14:paraId="35DE5F56" w14:textId="77777777" w:rsidR="00965B64" w:rsidRDefault="00965B64" w:rsidP="00E134B4">
            <w:pPr>
              <w:rPr>
                <w:rFonts w:ascii="Calibri" w:eastAsia="Calibri" w:hAnsi="Calibri" w:cs="Times New Roman"/>
              </w:rPr>
            </w:pPr>
          </w:p>
          <w:p w14:paraId="79F2C82D" w14:textId="77777777" w:rsidR="004D02C1" w:rsidRDefault="00965B64" w:rsidP="00E134B4">
            <w:pPr>
              <w:rPr>
                <w:rFonts w:ascii="Calibri" w:eastAsia="Calibri" w:hAnsi="Calibri" w:cs="Times New Roman"/>
              </w:rPr>
            </w:pPr>
            <w:r>
              <w:rPr>
                <w:rFonts w:ascii="Calibri" w:eastAsia="Calibri" w:hAnsi="Calibri" w:cs="Times New Roman"/>
              </w:rPr>
              <w:t xml:space="preserve">Secondary Care Vestibular (HUTH/YORK) available through specialist routes </w:t>
            </w:r>
            <w:r w:rsidR="009E5A30">
              <w:rPr>
                <w:rFonts w:ascii="Calibri" w:eastAsia="Calibri" w:hAnsi="Calibri" w:cs="Times New Roman"/>
              </w:rPr>
              <w:t>if appropriate</w:t>
            </w:r>
            <w:r w:rsidR="004D02C1">
              <w:rPr>
                <w:rFonts w:ascii="Calibri" w:eastAsia="Calibri" w:hAnsi="Calibri" w:cs="Times New Roman"/>
              </w:rPr>
              <w:t>.</w:t>
            </w:r>
          </w:p>
          <w:p w14:paraId="2EFC46C0" w14:textId="56D46B94" w:rsidR="00965B64" w:rsidRPr="00D2618D" w:rsidRDefault="009E5A30" w:rsidP="00E134B4">
            <w:pPr>
              <w:rPr>
                <w:rFonts w:ascii="Calibri" w:eastAsia="Calibri" w:hAnsi="Calibri" w:cs="Times New Roman"/>
              </w:rPr>
            </w:pPr>
            <w:r>
              <w:rPr>
                <w:rFonts w:ascii="Calibri" w:eastAsia="Calibri" w:hAnsi="Calibri" w:cs="Times New Roman"/>
              </w:rPr>
              <w:t xml:space="preserve"> </w:t>
            </w:r>
          </w:p>
        </w:tc>
      </w:tr>
      <w:tr w:rsidR="00965B64" w:rsidRPr="00D2618D" w14:paraId="4D17F2AF" w14:textId="77777777" w:rsidTr="00DB662F">
        <w:tc>
          <w:tcPr>
            <w:tcW w:w="3523" w:type="dxa"/>
          </w:tcPr>
          <w:p w14:paraId="3985A5F3" w14:textId="552C318E" w:rsidR="00F1673C" w:rsidRPr="009770B2" w:rsidRDefault="00965B64" w:rsidP="009770B2">
            <w:pPr>
              <w:pStyle w:val="ListParagraph"/>
              <w:numPr>
                <w:ilvl w:val="0"/>
                <w:numId w:val="13"/>
              </w:numPr>
            </w:pPr>
            <w:r w:rsidRPr="00C62A51">
              <w:t xml:space="preserve">Medically unstable patients </w:t>
            </w:r>
            <w:r w:rsidR="004D4054" w:rsidRPr="004D4054">
              <w:t>or patients with suspicion of Red Flag/Sinister features on referral</w:t>
            </w:r>
            <w:r w:rsidR="009770B2">
              <w:t>.</w:t>
            </w:r>
          </w:p>
          <w:p w14:paraId="04582EA3" w14:textId="58246E8D" w:rsidR="00F1673C" w:rsidRPr="00C62A51" w:rsidRDefault="00F1673C" w:rsidP="00E134B4">
            <w:pPr>
              <w:pStyle w:val="ListParagraph"/>
              <w:spacing w:after="0" w:line="240" w:lineRule="auto"/>
              <w:ind w:left="1080"/>
            </w:pPr>
          </w:p>
        </w:tc>
        <w:tc>
          <w:tcPr>
            <w:tcW w:w="8243" w:type="dxa"/>
          </w:tcPr>
          <w:p w14:paraId="4601C60E" w14:textId="73B4186F" w:rsidR="00965B64" w:rsidRPr="00D2618D" w:rsidRDefault="00965B64" w:rsidP="00E134B4">
            <w:pPr>
              <w:rPr>
                <w:rFonts w:ascii="Calibri" w:eastAsia="Calibri" w:hAnsi="Calibri" w:cs="Times New Roman"/>
              </w:rPr>
            </w:pPr>
            <w:r w:rsidRPr="00D2618D">
              <w:rPr>
                <w:rFonts w:ascii="Calibri" w:eastAsia="Calibri" w:hAnsi="Calibri" w:cs="Times New Roman"/>
              </w:rPr>
              <w:t xml:space="preserve">Appropriate medical management </w:t>
            </w:r>
          </w:p>
        </w:tc>
      </w:tr>
      <w:tr w:rsidR="00965B64" w:rsidRPr="00D2618D" w14:paraId="00108CA0" w14:textId="77777777" w:rsidTr="00DB662F">
        <w:tc>
          <w:tcPr>
            <w:tcW w:w="3523" w:type="dxa"/>
          </w:tcPr>
          <w:p w14:paraId="6063BADF" w14:textId="0112425C" w:rsidR="00965B64" w:rsidRDefault="00965B64" w:rsidP="00E134B4">
            <w:pPr>
              <w:pStyle w:val="ListParagraph"/>
              <w:numPr>
                <w:ilvl w:val="0"/>
                <w:numId w:val="13"/>
              </w:numPr>
              <w:spacing w:after="0" w:line="240" w:lineRule="auto"/>
            </w:pPr>
            <w:r w:rsidRPr="00C62A51">
              <w:t xml:space="preserve">Hypermobility as primary diagnosis </w:t>
            </w:r>
            <w:r w:rsidR="004D02C1">
              <w:t xml:space="preserve">that are asymptomatic, and/or </w:t>
            </w:r>
            <w:r w:rsidRPr="00C62A51">
              <w:t xml:space="preserve">without specific </w:t>
            </w:r>
            <w:r w:rsidR="009770B2">
              <w:t>pain</w:t>
            </w:r>
            <w:r w:rsidRPr="00C62A51">
              <w:t xml:space="preserve"> problem </w:t>
            </w:r>
          </w:p>
          <w:p w14:paraId="3F41E1F2" w14:textId="6D04D44D" w:rsidR="00F1673C" w:rsidRPr="00C62A51" w:rsidRDefault="00F1673C" w:rsidP="00260EC3"/>
        </w:tc>
        <w:tc>
          <w:tcPr>
            <w:tcW w:w="8243" w:type="dxa"/>
          </w:tcPr>
          <w:p w14:paraId="5D85CC37" w14:textId="77777777" w:rsidR="00965B64" w:rsidRPr="00D2618D" w:rsidRDefault="00965B64" w:rsidP="00E134B4">
            <w:pPr>
              <w:rPr>
                <w:rFonts w:ascii="Calibri" w:eastAsia="Calibri" w:hAnsi="Calibri" w:cs="Times New Roman"/>
              </w:rPr>
            </w:pPr>
            <w:r w:rsidRPr="00D2618D">
              <w:rPr>
                <w:rFonts w:ascii="Calibri" w:eastAsia="Calibri" w:hAnsi="Calibri" w:cs="Times New Roman"/>
              </w:rPr>
              <w:t xml:space="preserve">Primary care management </w:t>
            </w:r>
          </w:p>
          <w:p w14:paraId="70F848DF" w14:textId="4A477807" w:rsidR="00260EC3" w:rsidRPr="00D2618D" w:rsidRDefault="00260EC3" w:rsidP="00E134B4">
            <w:pPr>
              <w:rPr>
                <w:rFonts w:ascii="Calibri" w:eastAsia="Calibri" w:hAnsi="Calibri" w:cs="Times New Roman"/>
              </w:rPr>
            </w:pPr>
          </w:p>
        </w:tc>
      </w:tr>
      <w:tr w:rsidR="009770B2" w:rsidRPr="00D2618D" w14:paraId="7FE2E95D" w14:textId="77777777" w:rsidTr="00DB662F">
        <w:tc>
          <w:tcPr>
            <w:tcW w:w="3523" w:type="dxa"/>
          </w:tcPr>
          <w:p w14:paraId="28708613" w14:textId="3A325643" w:rsidR="009770B2" w:rsidRPr="009770B2" w:rsidRDefault="009770B2" w:rsidP="009770B2">
            <w:pPr>
              <w:pStyle w:val="ListParagraph"/>
              <w:numPr>
                <w:ilvl w:val="0"/>
                <w:numId w:val="13"/>
              </w:numPr>
              <w:spacing w:after="0" w:line="240" w:lineRule="auto"/>
            </w:pPr>
            <w:r w:rsidRPr="009770B2">
              <w:t xml:space="preserve">Musculoskeletal (MSK) issues which meet MSK services criteria and have not already been </w:t>
            </w:r>
            <w:r>
              <w:t>triaged</w:t>
            </w:r>
            <w:r w:rsidRPr="009770B2">
              <w:t xml:space="preserve"> by them</w:t>
            </w:r>
          </w:p>
        </w:tc>
        <w:tc>
          <w:tcPr>
            <w:tcW w:w="8243" w:type="dxa"/>
          </w:tcPr>
          <w:p w14:paraId="268E5F37" w14:textId="77777777" w:rsidR="009770B2" w:rsidRDefault="009770B2" w:rsidP="009770B2">
            <w:pPr>
              <w:rPr>
                <w:rFonts w:ascii="Calibri" w:eastAsia="Calibri" w:hAnsi="Calibri" w:cs="Times New Roman"/>
              </w:rPr>
            </w:pPr>
            <w:r>
              <w:rPr>
                <w:rFonts w:ascii="Calibri" w:eastAsia="Calibri" w:hAnsi="Calibri" w:cs="Times New Roman"/>
              </w:rPr>
              <w:t>CHCP NHS Service</w:t>
            </w:r>
          </w:p>
          <w:p w14:paraId="3EE77FD8" w14:textId="77777777" w:rsidR="009770B2" w:rsidRDefault="009770B2" w:rsidP="009770B2">
            <w:pPr>
              <w:rPr>
                <w:rFonts w:ascii="Calibri" w:eastAsia="Calibri" w:hAnsi="Calibri" w:cs="Times New Roman"/>
              </w:rPr>
            </w:pPr>
            <w:hyperlink r:id="rId17" w:history="1">
              <w:r w:rsidRPr="00EC067E">
                <w:rPr>
                  <w:rStyle w:val="Hyperlink"/>
                  <w:rFonts w:ascii="Calibri" w:eastAsia="Calibri" w:hAnsi="Calibri" w:cs="Times New Roman"/>
                </w:rPr>
                <w:t>Home - MSK Physiotherapy Service for the East Riding</w:t>
              </w:r>
            </w:hyperlink>
          </w:p>
          <w:p w14:paraId="52206A84" w14:textId="77777777" w:rsidR="009770B2" w:rsidRDefault="009770B2" w:rsidP="009770B2">
            <w:pPr>
              <w:rPr>
                <w:rFonts w:ascii="Calibri" w:eastAsia="Calibri" w:hAnsi="Calibri" w:cs="Times New Roman"/>
              </w:rPr>
            </w:pPr>
          </w:p>
          <w:p w14:paraId="40A33D1E" w14:textId="77777777" w:rsidR="009770B2" w:rsidRDefault="009770B2" w:rsidP="009770B2">
            <w:pPr>
              <w:rPr>
                <w:rFonts w:ascii="Calibri" w:eastAsia="Calibri" w:hAnsi="Calibri" w:cs="Times New Roman"/>
              </w:rPr>
            </w:pPr>
            <w:proofErr w:type="spellStart"/>
            <w:r>
              <w:rPr>
                <w:rFonts w:ascii="Calibri" w:eastAsia="Calibri" w:hAnsi="Calibri" w:cs="Times New Roman"/>
              </w:rPr>
              <w:t>Healthshare</w:t>
            </w:r>
            <w:proofErr w:type="spellEnd"/>
            <w:r>
              <w:rPr>
                <w:rFonts w:ascii="Calibri" w:eastAsia="Calibri" w:hAnsi="Calibri" w:cs="Times New Roman"/>
              </w:rPr>
              <w:t xml:space="preserve"> Hull NHS Service</w:t>
            </w:r>
          </w:p>
          <w:p w14:paraId="516C88B4" w14:textId="77777777" w:rsidR="009770B2" w:rsidRDefault="009770B2" w:rsidP="009770B2">
            <w:pPr>
              <w:rPr>
                <w:rFonts w:ascii="Calibri" w:eastAsia="Calibri" w:hAnsi="Calibri" w:cs="Times New Roman"/>
              </w:rPr>
            </w:pPr>
            <w:hyperlink r:id="rId18" w:history="1">
              <w:proofErr w:type="spellStart"/>
              <w:r w:rsidRPr="00EC067E">
                <w:rPr>
                  <w:rStyle w:val="Hyperlink"/>
                  <w:rFonts w:ascii="Calibri" w:eastAsia="Calibri" w:hAnsi="Calibri" w:cs="Times New Roman"/>
                </w:rPr>
                <w:t>Healthshare</w:t>
              </w:r>
              <w:proofErr w:type="spellEnd"/>
              <w:r w:rsidRPr="00EC067E">
                <w:rPr>
                  <w:rStyle w:val="Hyperlink"/>
                  <w:rFonts w:ascii="Calibri" w:eastAsia="Calibri" w:hAnsi="Calibri" w:cs="Times New Roman"/>
                </w:rPr>
                <w:t xml:space="preserve"> |Hull - Physio for all joint pain and muscle problems in Hull</w:t>
              </w:r>
            </w:hyperlink>
          </w:p>
          <w:p w14:paraId="0FB07771" w14:textId="77777777" w:rsidR="009770B2" w:rsidRPr="00D2618D" w:rsidRDefault="009770B2" w:rsidP="009770B2">
            <w:pPr>
              <w:rPr>
                <w:rFonts w:ascii="Calibri" w:eastAsia="Calibri" w:hAnsi="Calibri" w:cs="Times New Roman"/>
              </w:rPr>
            </w:pPr>
          </w:p>
        </w:tc>
      </w:tr>
      <w:tr w:rsidR="00965B64" w:rsidRPr="00D2618D" w14:paraId="1EE9F2D7" w14:textId="77777777" w:rsidTr="00DB662F">
        <w:tc>
          <w:tcPr>
            <w:tcW w:w="3523" w:type="dxa"/>
          </w:tcPr>
          <w:p w14:paraId="03516738" w14:textId="77777777" w:rsidR="00965B64" w:rsidRPr="00C62A51" w:rsidRDefault="00965B64" w:rsidP="00E134B4">
            <w:pPr>
              <w:pStyle w:val="ListParagraph"/>
              <w:numPr>
                <w:ilvl w:val="0"/>
                <w:numId w:val="13"/>
              </w:numPr>
            </w:pPr>
            <w:r>
              <w:lastRenderedPageBreak/>
              <w:t>Temporomandibular Disorder</w:t>
            </w:r>
          </w:p>
        </w:tc>
        <w:tc>
          <w:tcPr>
            <w:tcW w:w="8243" w:type="dxa"/>
          </w:tcPr>
          <w:p w14:paraId="64F17A33" w14:textId="77777777" w:rsidR="00965B64" w:rsidRPr="00D2618D" w:rsidRDefault="00965B64" w:rsidP="00E134B4">
            <w:pPr>
              <w:rPr>
                <w:rFonts w:ascii="Calibri" w:eastAsia="Calibri" w:hAnsi="Calibri" w:cs="Times New Roman"/>
              </w:rPr>
            </w:pPr>
            <w:r>
              <w:rPr>
                <w:rFonts w:ascii="Calibri" w:eastAsia="Calibri" w:hAnsi="Calibri" w:cs="Times New Roman"/>
              </w:rPr>
              <w:t xml:space="preserve">Primary care or Dentistry/Orthodontics </w:t>
            </w:r>
          </w:p>
        </w:tc>
      </w:tr>
      <w:tr w:rsidR="009770B2" w:rsidRPr="00D2618D" w14:paraId="02C576AE" w14:textId="77777777" w:rsidTr="00DB662F">
        <w:tc>
          <w:tcPr>
            <w:tcW w:w="3523" w:type="dxa"/>
          </w:tcPr>
          <w:p w14:paraId="4FC8138C" w14:textId="1E27EA38" w:rsidR="00CF117F" w:rsidRPr="00CF117F" w:rsidRDefault="009770B2" w:rsidP="00CF117F">
            <w:pPr>
              <w:pStyle w:val="ListParagraph"/>
              <w:numPr>
                <w:ilvl w:val="0"/>
                <w:numId w:val="13"/>
              </w:numPr>
            </w:pPr>
            <w:r w:rsidRPr="00CF117F">
              <w:t xml:space="preserve">Medication requests or support with reduction of pain medication such as opioids/ </w:t>
            </w:r>
            <w:proofErr w:type="spellStart"/>
            <w:r w:rsidRPr="00CF117F">
              <w:t>gabapentionoids</w:t>
            </w:r>
            <w:proofErr w:type="spellEnd"/>
            <w:r w:rsidRPr="00CF117F">
              <w:t xml:space="preserve"> when the patient is not willing to engage in a full holistic approach to pain management</w:t>
            </w:r>
          </w:p>
        </w:tc>
        <w:tc>
          <w:tcPr>
            <w:tcW w:w="8243" w:type="dxa"/>
          </w:tcPr>
          <w:p w14:paraId="0246BC10" w14:textId="77777777" w:rsidR="009770B2" w:rsidRDefault="009770B2" w:rsidP="009770B2">
            <w:pPr>
              <w:rPr>
                <w:rFonts w:ascii="Calibri" w:eastAsia="Calibri" w:hAnsi="Calibri" w:cs="Times New Roman"/>
              </w:rPr>
            </w:pPr>
            <w:proofErr w:type="spellStart"/>
            <w:r>
              <w:rPr>
                <w:rFonts w:ascii="Calibri" w:eastAsia="Calibri" w:hAnsi="Calibri" w:cs="Times New Roman"/>
              </w:rPr>
              <w:t>ReNew</w:t>
            </w:r>
            <w:proofErr w:type="spellEnd"/>
          </w:p>
          <w:p w14:paraId="6EA96C07" w14:textId="77777777" w:rsidR="009770B2" w:rsidRDefault="009770B2" w:rsidP="009770B2">
            <w:hyperlink r:id="rId19" w:history="1">
              <w:r w:rsidRPr="00551228">
                <w:rPr>
                  <w:rStyle w:val="Hyperlink"/>
                </w:rPr>
                <w:t>https://www.changegrowlive.org/hull-renew/recovery-hub</w:t>
              </w:r>
            </w:hyperlink>
          </w:p>
          <w:p w14:paraId="74A24DEA" w14:textId="77777777" w:rsidR="009770B2" w:rsidRPr="00911CBC" w:rsidRDefault="009770B2" w:rsidP="009770B2">
            <w:pPr>
              <w:rPr>
                <w:rFonts w:ascii="Calibri" w:eastAsia="Calibri" w:hAnsi="Calibri" w:cs="Times New Roman"/>
              </w:rPr>
            </w:pPr>
            <w:r w:rsidRPr="00911CBC">
              <w:rPr>
                <w:rFonts w:ascii="Calibri" w:eastAsia="Calibri" w:hAnsi="Calibri" w:cs="Times New Roman"/>
              </w:rPr>
              <w:t>Phone number: 01482 620013</w:t>
            </w:r>
          </w:p>
          <w:p w14:paraId="11940737" w14:textId="77777777" w:rsidR="009770B2" w:rsidRDefault="009770B2" w:rsidP="009770B2">
            <w:pPr>
              <w:rPr>
                <w:rStyle w:val="Hyperlink"/>
                <w:rFonts w:ascii="Calibri" w:eastAsia="Calibri" w:hAnsi="Calibri" w:cs="Times New Roman"/>
              </w:rPr>
            </w:pPr>
            <w:r w:rsidRPr="00911CBC">
              <w:rPr>
                <w:rFonts w:ascii="Calibri" w:eastAsia="Calibri" w:hAnsi="Calibri" w:cs="Times New Roman"/>
              </w:rPr>
              <w:t>Email: </w:t>
            </w:r>
            <w:hyperlink r:id="rId20" w:history="1">
              <w:r w:rsidRPr="00911CBC">
                <w:rPr>
                  <w:rStyle w:val="Hyperlink"/>
                  <w:rFonts w:ascii="Calibri" w:eastAsia="Calibri" w:hAnsi="Calibri" w:cs="Times New Roman"/>
                </w:rPr>
                <w:t>earlyhelp.hull@cgl.org.uk</w:t>
              </w:r>
            </w:hyperlink>
          </w:p>
          <w:p w14:paraId="76E59089" w14:textId="77777777" w:rsidR="009770B2" w:rsidRDefault="009770B2" w:rsidP="009770B2">
            <w:pPr>
              <w:rPr>
                <w:rStyle w:val="Hyperlink"/>
                <w:rFonts w:ascii="Calibri" w:eastAsia="Calibri" w:hAnsi="Calibri" w:cs="Times New Roman"/>
              </w:rPr>
            </w:pPr>
          </w:p>
          <w:p w14:paraId="5FE6C384" w14:textId="77777777" w:rsidR="009770B2" w:rsidRDefault="009770B2" w:rsidP="009770B2">
            <w:pPr>
              <w:rPr>
                <w:rStyle w:val="Hyperlink"/>
                <w:rFonts w:ascii="Calibri" w:eastAsia="Calibri" w:hAnsi="Calibri" w:cs="Times New Roman"/>
              </w:rPr>
            </w:pPr>
          </w:p>
          <w:p w14:paraId="32E78096" w14:textId="77777777" w:rsidR="009770B2" w:rsidRPr="002449AC" w:rsidRDefault="009770B2" w:rsidP="009770B2">
            <w:pPr>
              <w:rPr>
                <w:rFonts w:ascii="Calibri" w:eastAsia="Calibri" w:hAnsi="Calibri" w:cs="Calibri"/>
              </w:rPr>
            </w:pPr>
            <w:r w:rsidRPr="002449AC">
              <w:rPr>
                <w:rFonts w:ascii="Calibri" w:eastAsia="Calibri" w:hAnsi="Calibri" w:cs="Calibri"/>
              </w:rPr>
              <w:t>H</w:t>
            </w:r>
            <w:r w:rsidRPr="002449AC">
              <w:rPr>
                <w:rFonts w:ascii="Calibri" w:hAnsi="Calibri" w:cs="Calibri"/>
              </w:rPr>
              <w:t>umber NHS Service</w:t>
            </w:r>
          </w:p>
          <w:p w14:paraId="49A2B9FA" w14:textId="763CC7F7" w:rsidR="009770B2" w:rsidRDefault="009770B2" w:rsidP="009770B2">
            <w:hyperlink r:id="rId21" w:history="1">
              <w:r w:rsidRPr="00551228">
                <w:rPr>
                  <w:rStyle w:val="Hyperlink"/>
                  <w:rFonts w:ascii="Calibri" w:eastAsia="Calibri" w:hAnsi="Calibri" w:cs="Times New Roman"/>
                </w:rPr>
                <w:t>https://www.humber.nhs.uk/services/drug-and-alcohol-services-east-riding-partnership/</w:t>
              </w:r>
            </w:hyperlink>
            <w:r>
              <w:rPr>
                <w:rFonts w:ascii="Calibri" w:eastAsia="Calibri" w:hAnsi="Calibri" w:cs="Times New Roman"/>
              </w:rPr>
              <w:t xml:space="preserve"> </w:t>
            </w:r>
          </w:p>
        </w:tc>
      </w:tr>
      <w:tr w:rsidR="00CF117F" w:rsidRPr="00D2618D" w14:paraId="1DA1EA1C" w14:textId="77777777" w:rsidTr="00DB662F">
        <w:tc>
          <w:tcPr>
            <w:tcW w:w="3523" w:type="dxa"/>
          </w:tcPr>
          <w:p w14:paraId="7FE7E590" w14:textId="77777777" w:rsidR="00CF117F" w:rsidRDefault="00CF117F" w:rsidP="00CF117F">
            <w:pPr>
              <w:rPr>
                <w:b/>
                <w:bCs/>
              </w:rPr>
            </w:pPr>
          </w:p>
          <w:p w14:paraId="7E5EBADF" w14:textId="77777777" w:rsidR="00CF117F" w:rsidRDefault="00CF117F" w:rsidP="00CF117F">
            <w:pPr>
              <w:pStyle w:val="ListParagraph"/>
              <w:numPr>
                <w:ilvl w:val="0"/>
                <w:numId w:val="13"/>
              </w:numPr>
            </w:pPr>
            <w:r w:rsidRPr="00CF117F">
              <w:t>Pre or postpartum pelvic girdle pain</w:t>
            </w:r>
          </w:p>
          <w:p w14:paraId="63CCBD88" w14:textId="77777777" w:rsidR="00CF117F" w:rsidRDefault="00CF117F" w:rsidP="00CF117F">
            <w:pPr>
              <w:pStyle w:val="ListParagraph"/>
              <w:ind w:left="1080"/>
            </w:pPr>
          </w:p>
          <w:p w14:paraId="6FF6DFB9" w14:textId="77777777" w:rsidR="00CF117F" w:rsidRPr="00CF117F" w:rsidRDefault="00CF117F" w:rsidP="00CF117F">
            <w:pPr>
              <w:pStyle w:val="ListParagraph"/>
              <w:ind w:left="1080"/>
            </w:pPr>
          </w:p>
          <w:p w14:paraId="5E1C615B" w14:textId="5F181C25" w:rsidR="00CF117F" w:rsidRPr="00CF117F" w:rsidRDefault="00CF117F" w:rsidP="00CF117F">
            <w:pPr>
              <w:pStyle w:val="ListParagraph"/>
              <w:numPr>
                <w:ilvl w:val="0"/>
                <w:numId w:val="13"/>
              </w:numPr>
              <w:rPr>
                <w:rFonts w:cs="Calibri"/>
                <w:b/>
                <w:bCs/>
              </w:rPr>
            </w:pPr>
            <w:r w:rsidRPr="00CF117F">
              <w:rPr>
                <w:rFonts w:cs="Calibri"/>
              </w:rPr>
              <w:t>Other pre and postpartum issues such as Diastasis Rectus</w:t>
            </w:r>
          </w:p>
        </w:tc>
        <w:tc>
          <w:tcPr>
            <w:tcW w:w="8243" w:type="dxa"/>
          </w:tcPr>
          <w:p w14:paraId="0406EF2A" w14:textId="77777777" w:rsidR="00CF117F" w:rsidRDefault="00CF117F" w:rsidP="00CF117F">
            <w:pPr>
              <w:rPr>
                <w:rFonts w:ascii="Calibri" w:hAnsi="Calibri" w:cs="Calibri"/>
              </w:rPr>
            </w:pPr>
          </w:p>
          <w:p w14:paraId="1911CB24" w14:textId="77777777" w:rsidR="00CF117F" w:rsidRDefault="00CF117F" w:rsidP="00CF117F">
            <w:pPr>
              <w:rPr>
                <w:rFonts w:ascii="Calibri" w:hAnsi="Calibri" w:cs="Calibri"/>
              </w:rPr>
            </w:pPr>
            <w:r w:rsidRPr="00770F2C">
              <w:rPr>
                <w:rFonts w:ascii="Calibri" w:hAnsi="Calibri" w:cs="Calibri"/>
              </w:rPr>
              <w:t>CHCP NHS Service</w:t>
            </w:r>
          </w:p>
          <w:p w14:paraId="5AAAF659" w14:textId="77777777" w:rsidR="00CF117F" w:rsidRDefault="00CF117F" w:rsidP="00CF117F">
            <w:pPr>
              <w:rPr>
                <w:rStyle w:val="Hyperlink"/>
                <w:rFonts w:ascii="Calibri" w:eastAsia="Calibri" w:hAnsi="Calibri" w:cs="Times New Roman"/>
              </w:rPr>
            </w:pPr>
            <w:hyperlink r:id="rId22" w:history="1">
              <w:r w:rsidRPr="00EC067E">
                <w:rPr>
                  <w:rStyle w:val="Hyperlink"/>
                  <w:rFonts w:ascii="Calibri" w:eastAsia="Calibri" w:hAnsi="Calibri" w:cs="Times New Roman"/>
                </w:rPr>
                <w:t>Home - MSK Physiotherapy Service for the East Riding</w:t>
              </w:r>
            </w:hyperlink>
            <w:r>
              <w:rPr>
                <w:rStyle w:val="Hyperlink"/>
                <w:rFonts w:ascii="Calibri" w:eastAsia="Calibri" w:hAnsi="Calibri" w:cs="Times New Roman"/>
              </w:rPr>
              <w:t xml:space="preserve"> </w:t>
            </w:r>
          </w:p>
          <w:p w14:paraId="6BB99F1A" w14:textId="77777777" w:rsidR="00CF117F" w:rsidRPr="0048207B" w:rsidRDefault="00CF117F" w:rsidP="00CF117F">
            <w:pPr>
              <w:rPr>
                <w:rStyle w:val="Hyperlink"/>
                <w:rFonts w:ascii="Calibri" w:eastAsia="Calibri" w:hAnsi="Calibri" w:cs="Times New Roman"/>
              </w:rPr>
            </w:pPr>
            <w:r w:rsidRPr="00770F2C">
              <w:rPr>
                <w:rStyle w:val="Hyperlink"/>
                <w:rFonts w:ascii="Calibri" w:eastAsia="Calibri" w:hAnsi="Calibri" w:cs="Times New Roman"/>
              </w:rPr>
              <w:t>For advice and guidance</w:t>
            </w:r>
          </w:p>
          <w:p w14:paraId="4B19A26E" w14:textId="77777777" w:rsidR="00CF117F" w:rsidRDefault="00CF117F" w:rsidP="00CF117F">
            <w:pPr>
              <w:rPr>
                <w:rStyle w:val="Hyperlink"/>
                <w:rFonts w:ascii="Calibri" w:eastAsia="Calibri" w:hAnsi="Calibri" w:cs="Times New Roman"/>
              </w:rPr>
            </w:pPr>
          </w:p>
          <w:p w14:paraId="0D9FBEE2" w14:textId="77777777" w:rsidR="00CF117F" w:rsidRDefault="00CF117F" w:rsidP="00CF117F">
            <w:pPr>
              <w:rPr>
                <w:rStyle w:val="Hyperlink"/>
                <w:rFonts w:ascii="Calibri" w:eastAsia="Calibri" w:hAnsi="Calibri" w:cs="Times New Roman"/>
              </w:rPr>
            </w:pPr>
          </w:p>
          <w:p w14:paraId="317924B6" w14:textId="77777777" w:rsidR="00CF117F" w:rsidRDefault="00CF117F" w:rsidP="00CF117F">
            <w:pPr>
              <w:rPr>
                <w:rStyle w:val="Hyperlink"/>
                <w:rFonts w:ascii="Calibri" w:eastAsia="Calibri" w:hAnsi="Calibri" w:cs="Times New Roman"/>
              </w:rPr>
            </w:pPr>
            <w:r w:rsidRPr="0048207B">
              <w:rPr>
                <w:rFonts w:ascii="Calibri" w:eastAsia="Aptos" w:hAnsi="Calibri" w:cs="Calibri"/>
              </w:rPr>
              <w:t>Women’s Health Physiotherapy referral needed via HUTH for Diastasis, specific pre- and post-partum issues</w:t>
            </w:r>
            <w:r>
              <w:rPr>
                <w:rFonts w:ascii="Calibri" w:eastAsia="Aptos" w:hAnsi="Calibri" w:cs="Calibri"/>
              </w:rPr>
              <w:t>.</w:t>
            </w:r>
          </w:p>
          <w:p w14:paraId="01CFD819" w14:textId="77777777" w:rsidR="00CF117F" w:rsidRDefault="00CF117F" w:rsidP="00CF117F">
            <w:pPr>
              <w:rPr>
                <w:rFonts w:ascii="Calibri" w:eastAsia="Calibri" w:hAnsi="Calibri" w:cs="Times New Roman"/>
              </w:rPr>
            </w:pPr>
          </w:p>
        </w:tc>
      </w:tr>
    </w:tbl>
    <w:p w14:paraId="22786E88" w14:textId="01350FD5" w:rsidR="00965B64" w:rsidRDefault="00965B64" w:rsidP="00E134B4">
      <w:pPr>
        <w:rPr>
          <w:rFonts w:cstheme="minorHAnsi"/>
        </w:rPr>
      </w:pPr>
    </w:p>
    <w:p w14:paraId="6BAD093C" w14:textId="68483F1A" w:rsidR="00965B64" w:rsidRDefault="00965B64" w:rsidP="00E134B4">
      <w:pPr>
        <w:rPr>
          <w:rFonts w:cstheme="minorHAnsi"/>
        </w:rPr>
      </w:pPr>
    </w:p>
    <w:sectPr w:rsidR="00965B64" w:rsidSect="00F116AB">
      <w:headerReference w:type="default" r:id="rId23"/>
      <w:footerReference w:type="default" r:id="rId24"/>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6264F" w14:textId="77777777" w:rsidR="00967503" w:rsidRDefault="00967503" w:rsidP="00E7593E">
      <w:r>
        <w:separator/>
      </w:r>
    </w:p>
  </w:endnote>
  <w:endnote w:type="continuationSeparator" w:id="0">
    <w:p w14:paraId="1C598A34" w14:textId="77777777" w:rsidR="00967503" w:rsidRDefault="00967503" w:rsidP="00E7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56FA" w14:textId="77777777" w:rsidR="00E7593E" w:rsidRDefault="00E7593E">
    <w:pPr>
      <w:pStyle w:val="Footer"/>
    </w:pPr>
    <w:r>
      <w:rPr>
        <w:noProof/>
        <w:lang w:eastAsia="en-GB"/>
      </w:rPr>
      <w:drawing>
        <wp:anchor distT="0" distB="0" distL="114300" distR="114300" simplePos="0" relativeHeight="251659264" behindDoc="1" locked="1" layoutInCell="1" allowOverlap="1" wp14:anchorId="3BB5E1B9" wp14:editId="4BA14B40">
          <wp:simplePos x="0" y="0"/>
          <wp:positionH relativeFrom="column">
            <wp:posOffset>-967105</wp:posOffset>
          </wp:positionH>
          <wp:positionV relativeFrom="paragraph">
            <wp:posOffset>-598170</wp:posOffset>
          </wp:positionV>
          <wp:extent cx="5577840" cy="14204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842.018 - CHCP Retainer - Letterheads-04.png"/>
                  <pic:cNvPicPr/>
                </pic:nvPicPr>
                <pic:blipFill rotWithShape="1">
                  <a:blip r:embed="rId1">
                    <a:extLst>
                      <a:ext uri="{28A0092B-C50C-407E-A947-70E740481C1C}">
                        <a14:useLocalDpi xmlns:a14="http://schemas.microsoft.com/office/drawing/2010/main" val="0"/>
                      </a:ext>
                    </a:extLst>
                  </a:blip>
                  <a:srcRect r="26216"/>
                  <a:stretch/>
                </pic:blipFill>
                <pic:spPr bwMode="auto">
                  <a:xfrm>
                    <a:off x="0" y="0"/>
                    <a:ext cx="5577840" cy="1420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7B85E5" w14:textId="77777777" w:rsidR="00E7593E" w:rsidRDefault="00E7593E" w:rsidP="006F7A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1B4D" w14:textId="77777777" w:rsidR="00967503" w:rsidRDefault="00967503" w:rsidP="00E7593E">
      <w:r>
        <w:separator/>
      </w:r>
    </w:p>
  </w:footnote>
  <w:footnote w:type="continuationSeparator" w:id="0">
    <w:p w14:paraId="04D7B65A" w14:textId="77777777" w:rsidR="00967503" w:rsidRDefault="00967503" w:rsidP="00E75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9BDE" w14:textId="77777777" w:rsidR="00E7593E" w:rsidRDefault="00E7593E">
    <w:pPr>
      <w:pStyle w:val="Header"/>
    </w:pPr>
    <w:r>
      <w:rPr>
        <w:noProof/>
        <w:lang w:eastAsia="en-GB"/>
      </w:rPr>
      <w:drawing>
        <wp:anchor distT="0" distB="0" distL="114300" distR="114300" simplePos="0" relativeHeight="251658240" behindDoc="1" locked="1" layoutInCell="1" allowOverlap="1" wp14:anchorId="7B6F0043" wp14:editId="247BB8C4">
          <wp:simplePos x="0" y="0"/>
          <wp:positionH relativeFrom="column">
            <wp:posOffset>2112010</wp:posOffset>
          </wp:positionH>
          <wp:positionV relativeFrom="page">
            <wp:align>top</wp:align>
          </wp:positionV>
          <wp:extent cx="7557770" cy="14325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842.018 - CHCP Retainer - Letterheads-03.png"/>
                  <pic:cNvPicPr/>
                </pic:nvPicPr>
                <pic:blipFill>
                  <a:blip r:embed="rId1">
                    <a:extLst>
                      <a:ext uri="{28A0092B-C50C-407E-A947-70E740481C1C}">
                        <a14:useLocalDpi xmlns:a14="http://schemas.microsoft.com/office/drawing/2010/main" val="0"/>
                      </a:ext>
                    </a:extLst>
                  </a:blip>
                  <a:stretch>
                    <a:fillRect/>
                  </a:stretch>
                </pic:blipFill>
                <pic:spPr>
                  <a:xfrm>
                    <a:off x="0" y="0"/>
                    <a:ext cx="7557770" cy="1432560"/>
                  </a:xfrm>
                  <a:prstGeom prst="rect">
                    <a:avLst/>
                  </a:prstGeom>
                </pic:spPr>
              </pic:pic>
            </a:graphicData>
          </a:graphic>
          <wp14:sizeRelH relativeFrom="margin">
            <wp14:pctWidth>0</wp14:pctWidth>
          </wp14:sizeRelH>
          <wp14:sizeRelV relativeFrom="margin">
            <wp14:pctHeight>0</wp14:pctHeight>
          </wp14:sizeRelV>
        </wp:anchor>
      </w:drawing>
    </w:r>
  </w:p>
  <w:p w14:paraId="52C17D5F" w14:textId="77777777" w:rsidR="00E7593E" w:rsidRDefault="00E75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D2D"/>
    <w:multiLevelType w:val="hybridMultilevel"/>
    <w:tmpl w:val="6D2C9832"/>
    <w:lvl w:ilvl="0" w:tplc="08090001">
      <w:start w:val="1"/>
      <w:numFmt w:val="bullet"/>
      <w:lvlText w:val=""/>
      <w:lvlJc w:val="left"/>
      <w:pPr>
        <w:ind w:left="1870" w:hanging="360"/>
      </w:pPr>
      <w:rPr>
        <w:rFonts w:ascii="Symbol" w:hAnsi="Symbol" w:hint="default"/>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abstractNum w:abstractNumId="1" w15:restartNumberingAfterBreak="0">
    <w:nsid w:val="04126100"/>
    <w:multiLevelType w:val="hybridMultilevel"/>
    <w:tmpl w:val="A838E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878FC"/>
    <w:multiLevelType w:val="hybridMultilevel"/>
    <w:tmpl w:val="7690E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F56989"/>
    <w:multiLevelType w:val="hybridMultilevel"/>
    <w:tmpl w:val="0430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F5EE3"/>
    <w:multiLevelType w:val="hybridMultilevel"/>
    <w:tmpl w:val="32AC5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EB6344"/>
    <w:multiLevelType w:val="hybridMultilevel"/>
    <w:tmpl w:val="CE8696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3B50EE7"/>
    <w:multiLevelType w:val="hybridMultilevel"/>
    <w:tmpl w:val="D83294D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 w15:restartNumberingAfterBreak="0">
    <w:nsid w:val="2CA903BD"/>
    <w:multiLevelType w:val="hybridMultilevel"/>
    <w:tmpl w:val="4A889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C5294B"/>
    <w:multiLevelType w:val="hybridMultilevel"/>
    <w:tmpl w:val="7066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93BFD"/>
    <w:multiLevelType w:val="hybridMultilevel"/>
    <w:tmpl w:val="2CE6B97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41593577"/>
    <w:multiLevelType w:val="hybridMultilevel"/>
    <w:tmpl w:val="CCFA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C4533"/>
    <w:multiLevelType w:val="hybridMultilevel"/>
    <w:tmpl w:val="E98C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D1EDF"/>
    <w:multiLevelType w:val="hybridMultilevel"/>
    <w:tmpl w:val="A3E6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CA4133"/>
    <w:multiLevelType w:val="hybridMultilevel"/>
    <w:tmpl w:val="F14C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540A1"/>
    <w:multiLevelType w:val="hybridMultilevel"/>
    <w:tmpl w:val="EEE6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F14A7"/>
    <w:multiLevelType w:val="hybridMultilevel"/>
    <w:tmpl w:val="0B10A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5022E4B"/>
    <w:multiLevelType w:val="hybridMultilevel"/>
    <w:tmpl w:val="33E647DC"/>
    <w:lvl w:ilvl="0" w:tplc="08090003">
      <w:start w:val="1"/>
      <w:numFmt w:val="bullet"/>
      <w:lvlText w:val="o"/>
      <w:lvlJc w:val="left"/>
      <w:pPr>
        <w:ind w:left="1510" w:hanging="360"/>
      </w:pPr>
      <w:rPr>
        <w:rFonts w:ascii="Courier New" w:hAnsi="Courier New" w:cs="Courier New"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7" w15:restartNumberingAfterBreak="0">
    <w:nsid w:val="790F0A6C"/>
    <w:multiLevelType w:val="hybridMultilevel"/>
    <w:tmpl w:val="F0D6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24749F"/>
    <w:multiLevelType w:val="hybridMultilevel"/>
    <w:tmpl w:val="B9BAA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35749563">
    <w:abstractNumId w:val="6"/>
  </w:num>
  <w:num w:numId="2" w16cid:durableId="1925451206">
    <w:abstractNumId w:val="18"/>
  </w:num>
  <w:num w:numId="3" w16cid:durableId="1637492219">
    <w:abstractNumId w:val="2"/>
  </w:num>
  <w:num w:numId="4" w16cid:durableId="1936084965">
    <w:abstractNumId w:val="4"/>
  </w:num>
  <w:num w:numId="5" w16cid:durableId="1976640512">
    <w:abstractNumId w:val="9"/>
  </w:num>
  <w:num w:numId="6" w16cid:durableId="1237519367">
    <w:abstractNumId w:val="8"/>
  </w:num>
  <w:num w:numId="7" w16cid:durableId="371736274">
    <w:abstractNumId w:val="10"/>
  </w:num>
  <w:num w:numId="8" w16cid:durableId="935284042">
    <w:abstractNumId w:val="14"/>
  </w:num>
  <w:num w:numId="9" w16cid:durableId="259605416">
    <w:abstractNumId w:val="13"/>
  </w:num>
  <w:num w:numId="10" w16cid:durableId="1629161513">
    <w:abstractNumId w:val="12"/>
  </w:num>
  <w:num w:numId="11" w16cid:durableId="1710496095">
    <w:abstractNumId w:val="1"/>
  </w:num>
  <w:num w:numId="12" w16cid:durableId="2016228405">
    <w:abstractNumId w:val="7"/>
  </w:num>
  <w:num w:numId="13" w16cid:durableId="237525173">
    <w:abstractNumId w:val="15"/>
  </w:num>
  <w:num w:numId="14" w16cid:durableId="144587692">
    <w:abstractNumId w:val="16"/>
  </w:num>
  <w:num w:numId="15" w16cid:durableId="470708551">
    <w:abstractNumId w:val="17"/>
  </w:num>
  <w:num w:numId="16" w16cid:durableId="1469082107">
    <w:abstractNumId w:val="0"/>
  </w:num>
  <w:num w:numId="17" w16cid:durableId="811287020">
    <w:abstractNumId w:val="11"/>
  </w:num>
  <w:num w:numId="18" w16cid:durableId="1733889368">
    <w:abstractNumId w:val="5"/>
  </w:num>
  <w:num w:numId="19" w16cid:durableId="2023823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93E"/>
    <w:rsid w:val="000058B7"/>
    <w:rsid w:val="000425DA"/>
    <w:rsid w:val="00051257"/>
    <w:rsid w:val="00106F32"/>
    <w:rsid w:val="00130268"/>
    <w:rsid w:val="00142873"/>
    <w:rsid w:val="00163B1B"/>
    <w:rsid w:val="001716D2"/>
    <w:rsid w:val="0018282F"/>
    <w:rsid w:val="001D4ACD"/>
    <w:rsid w:val="001E1099"/>
    <w:rsid w:val="002078C7"/>
    <w:rsid w:val="002409B5"/>
    <w:rsid w:val="00260EC3"/>
    <w:rsid w:val="00283794"/>
    <w:rsid w:val="002845A9"/>
    <w:rsid w:val="0028460E"/>
    <w:rsid w:val="002A6B4F"/>
    <w:rsid w:val="002B1C11"/>
    <w:rsid w:val="002C5D54"/>
    <w:rsid w:val="002E144E"/>
    <w:rsid w:val="0030745A"/>
    <w:rsid w:val="003704C3"/>
    <w:rsid w:val="0038166B"/>
    <w:rsid w:val="00384696"/>
    <w:rsid w:val="003A78B5"/>
    <w:rsid w:val="00414B45"/>
    <w:rsid w:val="00432C1B"/>
    <w:rsid w:val="004D02C1"/>
    <w:rsid w:val="004D4054"/>
    <w:rsid w:val="004F5034"/>
    <w:rsid w:val="00575F2E"/>
    <w:rsid w:val="00584EEC"/>
    <w:rsid w:val="005878FB"/>
    <w:rsid w:val="005A6A18"/>
    <w:rsid w:val="005A7E6C"/>
    <w:rsid w:val="005B41A5"/>
    <w:rsid w:val="005D0643"/>
    <w:rsid w:val="00600605"/>
    <w:rsid w:val="006012ED"/>
    <w:rsid w:val="006063D3"/>
    <w:rsid w:val="00622577"/>
    <w:rsid w:val="00645467"/>
    <w:rsid w:val="006603AC"/>
    <w:rsid w:val="00660E0C"/>
    <w:rsid w:val="006727A6"/>
    <w:rsid w:val="0069498D"/>
    <w:rsid w:val="006C54AF"/>
    <w:rsid w:val="006E0A79"/>
    <w:rsid w:val="006E39AF"/>
    <w:rsid w:val="006F5DE8"/>
    <w:rsid w:val="006F6A78"/>
    <w:rsid w:val="006F7A3D"/>
    <w:rsid w:val="00736C88"/>
    <w:rsid w:val="00740596"/>
    <w:rsid w:val="0075476B"/>
    <w:rsid w:val="007661D8"/>
    <w:rsid w:val="007948BD"/>
    <w:rsid w:val="007B0375"/>
    <w:rsid w:val="007C6437"/>
    <w:rsid w:val="007C69B5"/>
    <w:rsid w:val="008655EC"/>
    <w:rsid w:val="00883CB1"/>
    <w:rsid w:val="008C2338"/>
    <w:rsid w:val="008D2716"/>
    <w:rsid w:val="008E3AE5"/>
    <w:rsid w:val="00932DED"/>
    <w:rsid w:val="009432BA"/>
    <w:rsid w:val="00965B64"/>
    <w:rsid w:val="00967503"/>
    <w:rsid w:val="0097077B"/>
    <w:rsid w:val="009770B2"/>
    <w:rsid w:val="009C0B91"/>
    <w:rsid w:val="009D3429"/>
    <w:rsid w:val="009E2C07"/>
    <w:rsid w:val="009E5A30"/>
    <w:rsid w:val="00A61304"/>
    <w:rsid w:val="00A949F9"/>
    <w:rsid w:val="00AA2695"/>
    <w:rsid w:val="00AD29FC"/>
    <w:rsid w:val="00B32361"/>
    <w:rsid w:val="00B5752D"/>
    <w:rsid w:val="00B5799A"/>
    <w:rsid w:val="00BA77A5"/>
    <w:rsid w:val="00C03364"/>
    <w:rsid w:val="00C43685"/>
    <w:rsid w:val="00C53115"/>
    <w:rsid w:val="00CD29D2"/>
    <w:rsid w:val="00CF1094"/>
    <w:rsid w:val="00CF117F"/>
    <w:rsid w:val="00D00BB6"/>
    <w:rsid w:val="00D718FC"/>
    <w:rsid w:val="00D72467"/>
    <w:rsid w:val="00D8580C"/>
    <w:rsid w:val="00DB662F"/>
    <w:rsid w:val="00DC1F5C"/>
    <w:rsid w:val="00DC5E8A"/>
    <w:rsid w:val="00DE7361"/>
    <w:rsid w:val="00E134B4"/>
    <w:rsid w:val="00E23A9E"/>
    <w:rsid w:val="00E27585"/>
    <w:rsid w:val="00E324CF"/>
    <w:rsid w:val="00E334F9"/>
    <w:rsid w:val="00E366A8"/>
    <w:rsid w:val="00E7593E"/>
    <w:rsid w:val="00F116AB"/>
    <w:rsid w:val="00F1673C"/>
    <w:rsid w:val="00F54BE5"/>
    <w:rsid w:val="00F97F28"/>
    <w:rsid w:val="00FA2C23"/>
    <w:rsid w:val="00FA53EC"/>
    <w:rsid w:val="00FB2E23"/>
    <w:rsid w:val="00FB4A3E"/>
    <w:rsid w:val="00FE2FB8"/>
    <w:rsid w:val="00FE4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EC94B"/>
  <w14:defaultImageDpi w14:val="32767"/>
  <w15:chartTrackingRefBased/>
  <w15:docId w15:val="{552EEDC9-E801-3242-A324-A3100A0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93E"/>
    <w:pPr>
      <w:tabs>
        <w:tab w:val="center" w:pos="4513"/>
        <w:tab w:val="right" w:pos="9026"/>
      </w:tabs>
    </w:pPr>
  </w:style>
  <w:style w:type="character" w:customStyle="1" w:styleId="HeaderChar">
    <w:name w:val="Header Char"/>
    <w:basedOn w:val="DefaultParagraphFont"/>
    <w:link w:val="Header"/>
    <w:uiPriority w:val="99"/>
    <w:rsid w:val="00E7593E"/>
  </w:style>
  <w:style w:type="paragraph" w:styleId="Footer">
    <w:name w:val="footer"/>
    <w:basedOn w:val="Normal"/>
    <w:link w:val="FooterChar"/>
    <w:uiPriority w:val="99"/>
    <w:unhideWhenUsed/>
    <w:rsid w:val="00E7593E"/>
    <w:pPr>
      <w:tabs>
        <w:tab w:val="center" w:pos="4513"/>
        <w:tab w:val="right" w:pos="9026"/>
      </w:tabs>
    </w:pPr>
  </w:style>
  <w:style w:type="character" w:customStyle="1" w:styleId="FooterChar">
    <w:name w:val="Footer Char"/>
    <w:basedOn w:val="DefaultParagraphFont"/>
    <w:link w:val="Footer"/>
    <w:uiPriority w:val="99"/>
    <w:rsid w:val="00E7593E"/>
  </w:style>
  <w:style w:type="character" w:styleId="Hyperlink">
    <w:name w:val="Hyperlink"/>
    <w:basedOn w:val="DefaultParagraphFont"/>
    <w:uiPriority w:val="99"/>
    <w:unhideWhenUsed/>
    <w:rsid w:val="00AA2695"/>
    <w:rPr>
      <w:color w:val="0000FF"/>
      <w:u w:val="single"/>
    </w:rPr>
  </w:style>
  <w:style w:type="paragraph" w:styleId="ListParagraph">
    <w:name w:val="List Paragraph"/>
    <w:basedOn w:val="Normal"/>
    <w:uiPriority w:val="34"/>
    <w:qFormat/>
    <w:rsid w:val="00AA2695"/>
    <w:pPr>
      <w:spacing w:after="200" w:line="276" w:lineRule="auto"/>
      <w:ind w:left="720"/>
      <w:contextualSpacing/>
    </w:pPr>
    <w:rPr>
      <w:sz w:val="22"/>
      <w:szCs w:val="22"/>
    </w:rPr>
  </w:style>
  <w:style w:type="table" w:styleId="GridTable4-Accent1">
    <w:name w:val="Grid Table 4 Accent 1"/>
    <w:basedOn w:val="TableNormal"/>
    <w:uiPriority w:val="49"/>
    <w:rsid w:val="00965B64"/>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965B64"/>
    <w:rPr>
      <w:color w:val="605E5C"/>
      <w:shd w:val="clear" w:color="auto" w:fill="E1DFDD"/>
    </w:rPr>
  </w:style>
  <w:style w:type="table" w:styleId="TableGrid">
    <w:name w:val="Table Grid"/>
    <w:basedOn w:val="TableNormal"/>
    <w:uiPriority w:val="39"/>
    <w:rsid w:val="00965B6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34B4"/>
  </w:style>
  <w:style w:type="character" w:styleId="CommentReference">
    <w:name w:val="annotation reference"/>
    <w:basedOn w:val="DefaultParagraphFont"/>
    <w:uiPriority w:val="99"/>
    <w:semiHidden/>
    <w:unhideWhenUsed/>
    <w:rsid w:val="005878FB"/>
    <w:rPr>
      <w:sz w:val="16"/>
      <w:szCs w:val="16"/>
    </w:rPr>
  </w:style>
  <w:style w:type="paragraph" w:styleId="CommentText">
    <w:name w:val="annotation text"/>
    <w:basedOn w:val="Normal"/>
    <w:link w:val="CommentTextChar"/>
    <w:uiPriority w:val="99"/>
    <w:unhideWhenUsed/>
    <w:rsid w:val="005878FB"/>
    <w:rPr>
      <w:sz w:val="20"/>
      <w:szCs w:val="20"/>
    </w:rPr>
  </w:style>
  <w:style w:type="character" w:customStyle="1" w:styleId="CommentTextChar">
    <w:name w:val="Comment Text Char"/>
    <w:basedOn w:val="DefaultParagraphFont"/>
    <w:link w:val="CommentText"/>
    <w:uiPriority w:val="99"/>
    <w:rsid w:val="005878FB"/>
    <w:rPr>
      <w:sz w:val="20"/>
      <w:szCs w:val="20"/>
    </w:rPr>
  </w:style>
  <w:style w:type="paragraph" w:styleId="CommentSubject">
    <w:name w:val="annotation subject"/>
    <w:basedOn w:val="CommentText"/>
    <w:next w:val="CommentText"/>
    <w:link w:val="CommentSubjectChar"/>
    <w:uiPriority w:val="99"/>
    <w:semiHidden/>
    <w:unhideWhenUsed/>
    <w:rsid w:val="005878FB"/>
    <w:rPr>
      <w:b/>
      <w:bCs/>
    </w:rPr>
  </w:style>
  <w:style w:type="character" w:customStyle="1" w:styleId="CommentSubjectChar">
    <w:name w:val="Comment Subject Char"/>
    <w:basedOn w:val="CommentTextChar"/>
    <w:link w:val="CommentSubject"/>
    <w:uiPriority w:val="99"/>
    <w:semiHidden/>
    <w:rsid w:val="005878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09463">
      <w:bodyDiv w:val="1"/>
      <w:marLeft w:val="0"/>
      <w:marRight w:val="0"/>
      <w:marTop w:val="0"/>
      <w:marBottom w:val="0"/>
      <w:divBdr>
        <w:top w:val="none" w:sz="0" w:space="0" w:color="auto"/>
        <w:left w:val="none" w:sz="0" w:space="0" w:color="auto"/>
        <w:bottom w:val="none" w:sz="0" w:space="0" w:color="auto"/>
        <w:right w:val="none" w:sz="0" w:space="0" w:color="auto"/>
      </w:divBdr>
    </w:div>
    <w:div w:id="1265530295">
      <w:bodyDiv w:val="1"/>
      <w:marLeft w:val="0"/>
      <w:marRight w:val="0"/>
      <w:marTop w:val="0"/>
      <w:marBottom w:val="0"/>
      <w:divBdr>
        <w:top w:val="none" w:sz="0" w:space="0" w:color="auto"/>
        <w:left w:val="none" w:sz="0" w:space="0" w:color="auto"/>
        <w:bottom w:val="none" w:sz="0" w:space="0" w:color="auto"/>
        <w:right w:val="none" w:sz="0" w:space="0" w:color="auto"/>
      </w:divBdr>
    </w:div>
    <w:div w:id="1550723065">
      <w:bodyDiv w:val="1"/>
      <w:marLeft w:val="0"/>
      <w:marRight w:val="0"/>
      <w:marTop w:val="0"/>
      <w:marBottom w:val="0"/>
      <w:divBdr>
        <w:top w:val="none" w:sz="0" w:space="0" w:color="auto"/>
        <w:left w:val="none" w:sz="0" w:space="0" w:color="auto"/>
        <w:bottom w:val="none" w:sz="0" w:space="0" w:color="auto"/>
        <w:right w:val="none" w:sz="0" w:space="0" w:color="auto"/>
      </w:divBdr>
      <w:divsChild>
        <w:div w:id="1146094809">
          <w:marLeft w:val="547"/>
          <w:marRight w:val="0"/>
          <w:marTop w:val="200"/>
          <w:marBottom w:val="0"/>
          <w:divBdr>
            <w:top w:val="none" w:sz="0" w:space="0" w:color="auto"/>
            <w:left w:val="none" w:sz="0" w:space="0" w:color="auto"/>
            <w:bottom w:val="none" w:sz="0" w:space="0" w:color="auto"/>
            <w:right w:val="none" w:sz="0" w:space="0" w:color="auto"/>
          </w:divBdr>
        </w:div>
        <w:div w:id="557202741">
          <w:marLeft w:val="547"/>
          <w:marRight w:val="0"/>
          <w:marTop w:val="200"/>
          <w:marBottom w:val="0"/>
          <w:divBdr>
            <w:top w:val="none" w:sz="0" w:space="0" w:color="auto"/>
            <w:left w:val="none" w:sz="0" w:space="0" w:color="auto"/>
            <w:bottom w:val="none" w:sz="0" w:space="0" w:color="auto"/>
            <w:right w:val="none" w:sz="0" w:space="0" w:color="auto"/>
          </w:divBdr>
        </w:div>
        <w:div w:id="630206412">
          <w:marLeft w:val="547"/>
          <w:marRight w:val="0"/>
          <w:marTop w:val="200"/>
          <w:marBottom w:val="0"/>
          <w:divBdr>
            <w:top w:val="none" w:sz="0" w:space="0" w:color="auto"/>
            <w:left w:val="none" w:sz="0" w:space="0" w:color="auto"/>
            <w:bottom w:val="none" w:sz="0" w:space="0" w:color="auto"/>
            <w:right w:val="none" w:sz="0" w:space="0" w:color="auto"/>
          </w:divBdr>
        </w:div>
        <w:div w:id="140156344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cp.247111@nhs.net" TargetMode="External"/><Relationship Id="rId13" Type="http://schemas.openxmlformats.org/officeDocument/2006/relationships/hyperlink" Target="https://www.chcpcic.org.uk/chcp-services/hull-east-riding-falls-service" TargetMode="External"/><Relationship Id="rId18" Type="http://schemas.openxmlformats.org/officeDocument/2006/relationships/hyperlink" Target="https://healthsharehull.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umber.nhs.uk/services/drug-and-alcohol-services-east-riding-partnership/" TargetMode="External"/><Relationship Id="rId7" Type="http://schemas.openxmlformats.org/officeDocument/2006/relationships/endnotes" Target="endnotes.xml"/><Relationship Id="rId12" Type="http://schemas.openxmlformats.org/officeDocument/2006/relationships/hyperlink" Target="https://www.chcpcic.org.uk/chcp-services/pulmonary-rehabilitation-east-riding" TargetMode="External"/><Relationship Id="rId17" Type="http://schemas.openxmlformats.org/officeDocument/2006/relationships/hyperlink" Target="https://www.chcpmsk.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ey.nhs.uk/limbunit/" TargetMode="External"/><Relationship Id="rId20" Type="http://schemas.openxmlformats.org/officeDocument/2006/relationships/hyperlink" Target="mailto:earlyhelp.hull@cgl.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cpcic.org.uk/chcp-services/intermediate-care-servic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umber.nhs.uk/Services/chronic-fatigue-syndrome-service-cfs.htm" TargetMode="External"/><Relationship Id="rId23" Type="http://schemas.openxmlformats.org/officeDocument/2006/relationships/header" Target="header1.xml"/><Relationship Id="rId10" Type="http://schemas.openxmlformats.org/officeDocument/2006/relationships/hyperlink" Target="https://www.chcpcic.org.uk/chcp-services/intermediate-care" TargetMode="External"/><Relationship Id="rId19" Type="http://schemas.openxmlformats.org/officeDocument/2006/relationships/hyperlink" Target="https://www.changegrowlive.org/hull-renew/recovery-hub" TargetMode="External"/><Relationship Id="rId4" Type="http://schemas.openxmlformats.org/officeDocument/2006/relationships/settings" Target="settings.xml"/><Relationship Id="rId9" Type="http://schemas.openxmlformats.org/officeDocument/2006/relationships/hyperlink" Target="https://www.chcpcic.org.uk/chcp-services/hull-and-east-riding-community-rehabilitation" TargetMode="External"/><Relationship Id="rId14" Type="http://schemas.openxmlformats.org/officeDocument/2006/relationships/hyperlink" Target="https://www.chcpcic.org.uk/chcp-services/bladder-bowel-health" TargetMode="External"/><Relationship Id="rId22" Type="http://schemas.openxmlformats.org/officeDocument/2006/relationships/hyperlink" Target="https://www.chcpmsk.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87BC0-8DA9-4C25-9DFA-B082A42D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1311</Words>
  <Characters>7475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alex@sowden-sowden.co.uk</dc:creator>
  <cp:keywords/>
  <dc:description/>
  <cp:lastModifiedBy>HAUGHEY, Claire (CITY HEALTH CARE PARTNERSHIP CIC)</cp:lastModifiedBy>
  <cp:revision>2</cp:revision>
  <cp:lastPrinted>2018-04-05T09:08:00Z</cp:lastPrinted>
  <dcterms:created xsi:type="dcterms:W3CDTF">2025-01-06T11:29:00Z</dcterms:created>
  <dcterms:modified xsi:type="dcterms:W3CDTF">2025-01-06T11:29:00Z</dcterms:modified>
</cp:coreProperties>
</file>