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22B3" w14:textId="415B9F02" w:rsidR="00A830AC" w:rsidRDefault="00CE3184" w:rsidP="00A830AC">
      <w:pPr>
        <w:pStyle w:val="ListParagraph"/>
        <w:numPr>
          <w:ilvl w:val="0"/>
          <w:numId w:val="1"/>
        </w:numPr>
      </w:pPr>
      <w:r>
        <w:t>R</w:t>
      </w:r>
      <w:r w:rsidR="00A830AC">
        <w:t>egister</w:t>
      </w:r>
      <w:r>
        <w:t xml:space="preserve"> your </w:t>
      </w:r>
      <w:r w:rsidR="00A804F5">
        <w:t xml:space="preserve">NHS </w:t>
      </w:r>
      <w:r>
        <w:t>Care Identity profile with Gateway®</w:t>
      </w:r>
      <w:r w:rsidR="00A804F5">
        <w:t xml:space="preserve"> by clicking</w:t>
      </w:r>
      <w:r w:rsidR="00A830AC">
        <w:t xml:space="preserve"> </w:t>
      </w:r>
      <w:hyperlink r:id="rId10" w:history="1">
        <w:r w:rsidR="00A830AC" w:rsidRPr="002C04D5">
          <w:rPr>
            <w:rStyle w:val="Hyperlink"/>
          </w:rPr>
          <w:t>https://nww.gateway.accenda.co.uk/register</w:t>
        </w:r>
      </w:hyperlink>
      <w:r w:rsidR="00A830AC">
        <w:t xml:space="preserve"> </w:t>
      </w:r>
      <w:r w:rsidR="00801361">
        <w:br/>
      </w:r>
    </w:p>
    <w:p w14:paraId="121EA8D8" w14:textId="17B49CAF" w:rsidR="00801361" w:rsidRDefault="00801361" w:rsidP="00801361">
      <w:pPr>
        <w:pStyle w:val="ListParagraph"/>
        <w:numPr>
          <w:ilvl w:val="0"/>
          <w:numId w:val="1"/>
        </w:numPr>
      </w:pPr>
      <w:r>
        <w:t>You will receive a “Welcome to Gateway” email</w:t>
      </w:r>
      <w:r w:rsidR="00E23472">
        <w:t xml:space="preserve"> once we approve your registration request.</w:t>
      </w:r>
      <w:r>
        <w:br/>
      </w:r>
    </w:p>
    <w:p w14:paraId="74AA7AC1" w14:textId="77777777" w:rsidR="00FE42CA" w:rsidRDefault="00801361" w:rsidP="00754A3E">
      <w:pPr>
        <w:pStyle w:val="ListParagraph"/>
        <w:numPr>
          <w:ilvl w:val="0"/>
          <w:numId w:val="1"/>
        </w:numPr>
        <w:rPr>
          <w:i/>
          <w:iCs/>
        </w:rPr>
      </w:pPr>
      <w:r>
        <w:t>Run the</w:t>
      </w:r>
      <w:r w:rsidR="00A830AC">
        <w:t xml:space="preserve"> </w:t>
      </w:r>
      <w:r>
        <w:t>“</w:t>
      </w:r>
      <w:r w:rsidR="00A830AC">
        <w:t>Gateway</w:t>
      </w:r>
      <w:r>
        <w:t>”</w:t>
      </w:r>
      <w:r w:rsidR="00A830AC">
        <w:t xml:space="preserve"> </w:t>
      </w:r>
      <w:r>
        <w:t>app</w:t>
      </w:r>
      <w:r w:rsidR="00A830AC">
        <w:t xml:space="preserve"> </w:t>
      </w:r>
      <w:r>
        <w:t xml:space="preserve">from the </w:t>
      </w:r>
      <w:r w:rsidR="00A830AC">
        <w:t>desktop</w:t>
      </w:r>
      <w:r>
        <w:t xml:space="preserve"> icon</w:t>
      </w:r>
      <w:r w:rsidR="00E23472">
        <w:t>;</w:t>
      </w:r>
      <w:r w:rsidR="00A830AC">
        <w:t xml:space="preserve"> </w:t>
      </w:r>
      <w:r>
        <w:t xml:space="preserve">it </w:t>
      </w:r>
      <w:r w:rsidR="00A830AC">
        <w:t>looks like this:</w:t>
      </w:r>
      <w:r w:rsidR="00A830AC">
        <w:br/>
      </w:r>
      <w:r w:rsidR="00A830AC" w:rsidRPr="00A830AC">
        <w:rPr>
          <w:noProof/>
        </w:rPr>
        <w:drawing>
          <wp:inline distT="0" distB="0" distL="0" distR="0" wp14:anchorId="6199EB6F" wp14:editId="51EDBD2D">
            <wp:extent cx="637200" cy="752400"/>
            <wp:effectExtent l="152400" t="152400" r="353695" b="353060"/>
            <wp:docPr id="1918679786" name="Picture 1" descr="A logo of a video applicati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0940040-07F7-49CE-9B26-376F43746C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79786" name="Picture 1" descr="A logo of a video application&#10;&#10;AI-generated content may be incorrect."/>
                    <pic:cNvPicPr/>
                  </pic:nvPicPr>
                  <pic:blipFill rotWithShape="1">
                    <a:blip r:embed="rId11"/>
                    <a:srcRect t="10644" r="10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" cy="75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750B">
        <w:br/>
      </w:r>
    </w:p>
    <w:tbl>
      <w:tblPr>
        <w:tblStyle w:val="TableGrid"/>
        <w:tblW w:w="0" w:type="auto"/>
        <w:tblInd w:w="720" w:type="dxa"/>
        <w:shd w:val="clear" w:color="auto" w:fill="F2F2F2" w:themeFill="background1" w:themeFillShade="F2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736"/>
      </w:tblGrid>
      <w:tr w:rsidR="00FE42CA" w:rsidRPr="00B1090E" w14:paraId="1925DA90" w14:textId="77777777" w:rsidTr="005575B7">
        <w:tc>
          <w:tcPr>
            <w:tcW w:w="10456" w:type="dxa"/>
            <w:shd w:val="clear" w:color="auto" w:fill="F2F2F2" w:themeFill="background1" w:themeFillShade="F2"/>
          </w:tcPr>
          <w:p w14:paraId="2D89C3B6" w14:textId="79EFE50D" w:rsidR="00FE42CA" w:rsidRPr="005575B7" w:rsidRDefault="00B1090E" w:rsidP="005575B7">
            <w:pPr>
              <w:ind w:left="360"/>
              <w:rPr>
                <w:sz w:val="20"/>
                <w:szCs w:val="20"/>
              </w:rPr>
            </w:pPr>
            <w:r w:rsidRPr="00B1090E">
              <w:rPr>
                <w:i/>
                <w:iCs/>
                <w:sz w:val="20"/>
                <w:szCs w:val="20"/>
              </w:rPr>
              <w:t xml:space="preserve">Tip: </w:t>
            </w:r>
            <w:r w:rsidR="00FE42CA" w:rsidRPr="00B1090E">
              <w:rPr>
                <w:i/>
                <w:iCs/>
                <w:sz w:val="20"/>
                <w:szCs w:val="20"/>
              </w:rPr>
              <w:t>If you do not have th</w:t>
            </w:r>
            <w:r>
              <w:rPr>
                <w:i/>
                <w:iCs/>
                <w:sz w:val="20"/>
                <w:szCs w:val="20"/>
              </w:rPr>
              <w:t>e Gateway</w:t>
            </w:r>
            <w:r w:rsidR="00FE42CA" w:rsidRPr="00B1090E">
              <w:rPr>
                <w:i/>
                <w:iCs/>
                <w:sz w:val="20"/>
                <w:szCs w:val="20"/>
              </w:rPr>
              <w:t xml:space="preserve"> icon on your desktop, you can </w:t>
            </w:r>
            <w:r>
              <w:rPr>
                <w:i/>
                <w:iCs/>
                <w:sz w:val="20"/>
                <w:szCs w:val="20"/>
              </w:rPr>
              <w:t>use the</w:t>
            </w:r>
            <w:r w:rsidR="00FE42CA" w:rsidRPr="00B1090E">
              <w:rPr>
                <w:i/>
                <w:iCs/>
                <w:sz w:val="20"/>
                <w:szCs w:val="20"/>
              </w:rPr>
              <w:t xml:space="preserve"> “Software Self Service” ap</w:t>
            </w:r>
            <w:r>
              <w:rPr>
                <w:i/>
                <w:iCs/>
                <w:sz w:val="20"/>
                <w:szCs w:val="20"/>
              </w:rPr>
              <w:t>p to install</w:t>
            </w:r>
            <w:r w:rsidR="00FE42CA" w:rsidRPr="00B1090E">
              <w:rPr>
                <w:i/>
                <w:iCs/>
                <w:sz w:val="20"/>
                <w:szCs w:val="20"/>
              </w:rPr>
              <w:t>:</w:t>
            </w:r>
            <w:r w:rsidR="00FE42CA" w:rsidRPr="00B1090E">
              <w:rPr>
                <w:i/>
                <w:iCs/>
                <w:sz w:val="20"/>
                <w:szCs w:val="20"/>
              </w:rPr>
              <w:br/>
            </w:r>
            <w:r w:rsidR="00FE42CA" w:rsidRPr="00B1090E">
              <w:rPr>
                <w:noProof/>
                <w:sz w:val="20"/>
                <w:szCs w:val="20"/>
              </w:rPr>
              <w:drawing>
                <wp:inline distT="0" distB="0" distL="0" distR="0" wp14:anchorId="1546F56C" wp14:editId="5E41F9F6">
                  <wp:extent cx="683185" cy="750661"/>
                  <wp:effectExtent l="152400" t="152400" r="365125" b="354330"/>
                  <wp:docPr id="418032284" name="Picture 2" descr="A logo on a blu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032284" name="Picture 2" descr="A logo on a blue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18" t="25372" r="35822" b="36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78" cy="754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E42CA" w:rsidRPr="00B1090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Find the </w:t>
            </w:r>
            <w:r w:rsidR="00FE42CA" w:rsidRPr="00B1090E">
              <w:rPr>
                <w:i/>
                <w:iCs/>
                <w:sz w:val="20"/>
                <w:szCs w:val="20"/>
              </w:rPr>
              <w:t>“Accenda Referral Gateway” application</w:t>
            </w:r>
            <w:r>
              <w:rPr>
                <w:i/>
                <w:iCs/>
                <w:sz w:val="20"/>
                <w:szCs w:val="20"/>
              </w:rPr>
              <w:t xml:space="preserve">, then click </w:t>
            </w:r>
            <w:r w:rsidRPr="00B1090E">
              <w:rPr>
                <w:b/>
                <w:bCs/>
                <w:i/>
                <w:iCs/>
                <w:sz w:val="20"/>
                <w:szCs w:val="20"/>
              </w:rPr>
              <w:t>Install</w:t>
            </w:r>
            <w:r w:rsidR="00FE42CA" w:rsidRPr="00B1090E">
              <w:rPr>
                <w:noProof/>
                <w:sz w:val="20"/>
                <w:szCs w:val="20"/>
              </w:rPr>
              <w:drawing>
                <wp:inline distT="0" distB="0" distL="0" distR="0" wp14:anchorId="241F4862" wp14:editId="701AC1D0">
                  <wp:extent cx="5067481" cy="2889132"/>
                  <wp:effectExtent l="152400" t="152400" r="361950" b="368935"/>
                  <wp:docPr id="1110799093" name="Picture 4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799093" name="Picture 4" descr="A screenshot of a compu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3111" cy="2903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5D4AD9" w14:textId="0D00860F" w:rsidR="005D53E8" w:rsidRPr="005D53E8" w:rsidRDefault="005D53E8" w:rsidP="00754A3E">
      <w:pPr>
        <w:ind w:left="360"/>
      </w:pPr>
    </w:p>
    <w:p w14:paraId="0B77EC03" w14:textId="5A0D19B5" w:rsidR="00A955A1" w:rsidRDefault="00A955A1" w:rsidP="001A2AC9">
      <w:pPr>
        <w:ind w:left="360"/>
      </w:pPr>
      <w:r>
        <w:br/>
      </w:r>
    </w:p>
    <w:p w14:paraId="76525626" w14:textId="4910B251" w:rsidR="00C6535B" w:rsidRDefault="00A955A1" w:rsidP="00A830AC">
      <w:pPr>
        <w:pStyle w:val="ListParagraph"/>
        <w:numPr>
          <w:ilvl w:val="0"/>
          <w:numId w:val="1"/>
        </w:numPr>
      </w:pPr>
      <w:r>
        <w:t>On first use</w:t>
      </w:r>
      <w:r w:rsidR="00081309">
        <w:t>,</w:t>
      </w:r>
      <w:r>
        <w:t xml:space="preserve"> you</w:t>
      </w:r>
      <w:r w:rsidR="00081309">
        <w:t xml:space="preserve"> will be prompted </w:t>
      </w:r>
      <w:r>
        <w:t xml:space="preserve">to </w:t>
      </w:r>
      <w:r w:rsidRPr="005E6301">
        <w:rPr>
          <w:b/>
          <w:bCs/>
        </w:rPr>
        <w:t>Install</w:t>
      </w:r>
      <w:r w:rsidR="00E23472">
        <w:t>:</w:t>
      </w:r>
      <w:r w:rsidR="00E23472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066870" wp14:editId="4A77C704">
            <wp:extent cx="3767537" cy="2266950"/>
            <wp:effectExtent l="152400" t="152400" r="366395" b="361950"/>
            <wp:docPr id="1281426015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5DBBCA7-45C7-4A66-B42D-B302253EA7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26015" name="Picture 1" descr="A screenshot of a computer&#10;&#10;AI-generated content may be incorrect.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13" cy="2270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BB2D42" w14:textId="28BD27B0" w:rsidR="00C6535B" w:rsidRDefault="00A830AC" w:rsidP="00A830AC">
      <w:pPr>
        <w:pStyle w:val="ListParagraph"/>
        <w:numPr>
          <w:ilvl w:val="0"/>
          <w:numId w:val="1"/>
        </w:numPr>
      </w:pPr>
      <w:r>
        <w:t xml:space="preserve">Click </w:t>
      </w:r>
      <w:r w:rsidR="00C6535B">
        <w:t xml:space="preserve">Smartcard </w:t>
      </w:r>
      <w:r w:rsidR="00C6535B" w:rsidRPr="005E6301">
        <w:rPr>
          <w:b/>
          <w:bCs/>
        </w:rPr>
        <w:t>Login</w:t>
      </w:r>
      <w:r>
        <w:t>:</w:t>
      </w:r>
      <w:r w:rsidR="00C6535B">
        <w:br/>
      </w:r>
      <w:r w:rsidR="00C6535B">
        <w:rPr>
          <w:noProof/>
        </w:rPr>
        <w:drawing>
          <wp:inline distT="0" distB="0" distL="0" distR="0" wp14:anchorId="5F2A8C77" wp14:editId="5AF08236">
            <wp:extent cx="2143064" cy="3155950"/>
            <wp:effectExtent l="152400" t="152400" r="353060" b="368300"/>
            <wp:docPr id="1764474512" name="Picture 1" descr="A screenshot of a login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C2B1058-9A1B-40CB-B42F-88BD8B899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74512" name="Picture 1" descr="A screenshot of a login screen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0803" cy="3167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6A2CC8" w14:textId="01F068DB" w:rsidR="00553159" w:rsidRDefault="00A830AC" w:rsidP="00A830AC">
      <w:pPr>
        <w:pStyle w:val="ListParagraph"/>
        <w:numPr>
          <w:ilvl w:val="0"/>
          <w:numId w:val="1"/>
        </w:numPr>
      </w:pPr>
      <w:r>
        <w:t>C</w:t>
      </w:r>
      <w:r w:rsidR="00553159">
        <w:t>heck the</w:t>
      </w:r>
      <w:r>
        <w:t xml:space="preserve"> “</w:t>
      </w:r>
      <w:r w:rsidRPr="0027575C">
        <w:rPr>
          <w:b/>
          <w:bCs/>
        </w:rPr>
        <w:t>Always allow</w:t>
      </w:r>
      <w:r w:rsidR="00553159" w:rsidRPr="0027575C">
        <w:rPr>
          <w:b/>
          <w:bCs/>
        </w:rPr>
        <w:t>…</w:t>
      </w:r>
      <w:r>
        <w:t xml:space="preserve">” </w:t>
      </w:r>
      <w:r w:rsidR="00553159">
        <w:t xml:space="preserve">tick-box, then click </w:t>
      </w:r>
      <w:r w:rsidR="00553159" w:rsidRPr="005E6301">
        <w:rPr>
          <w:b/>
          <w:bCs/>
        </w:rPr>
        <w:t>Open</w:t>
      </w:r>
      <w:r w:rsidR="00553159">
        <w:t xml:space="preserve"> </w:t>
      </w:r>
      <w:r>
        <w:t>in the browser prompt:</w:t>
      </w:r>
      <w:r w:rsidR="00B71A6E">
        <w:br/>
      </w:r>
      <w:r w:rsidR="00553159">
        <w:rPr>
          <w:noProof/>
        </w:rPr>
        <w:drawing>
          <wp:inline distT="0" distB="0" distL="0" distR="0" wp14:anchorId="34963D09" wp14:editId="7BD509BC">
            <wp:extent cx="5704839" cy="1974850"/>
            <wp:effectExtent l="152400" t="152400" r="353695" b="368300"/>
            <wp:docPr id="420697846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ECA1CE7-1C21-47B6-AB54-6529518327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97846" name="Picture 1" descr="A screenshot of a computer&#10;&#10;AI-generated content may be incorrect."/>
                    <pic:cNvPicPr/>
                  </pic:nvPicPr>
                  <pic:blipFill rotWithShape="1">
                    <a:blip r:embed="rId16"/>
                    <a:srcRect b="50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162" cy="1975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690A3" w14:textId="26CC28F8" w:rsidR="00A830AC" w:rsidRDefault="00A830AC" w:rsidP="00A830AC">
      <w:pPr>
        <w:pStyle w:val="ListParagraph"/>
        <w:numPr>
          <w:ilvl w:val="0"/>
          <w:numId w:val="1"/>
        </w:numPr>
      </w:pPr>
      <w:r>
        <w:t>Click the first</w:t>
      </w:r>
      <w:r w:rsidR="001805AC">
        <w:t xml:space="preserve"> </w:t>
      </w:r>
      <w:r w:rsidR="00F35899">
        <w:t>‘</w:t>
      </w:r>
      <w:r w:rsidR="001805AC">
        <w:t>colourful triangle</w:t>
      </w:r>
      <w:r w:rsidR="00F35899">
        <w:t>’</w:t>
      </w:r>
      <w:r w:rsidR="001805AC">
        <w:t xml:space="preserve"> icon</w:t>
      </w:r>
      <w:r>
        <w:t xml:space="preserve"> in the Gateway </w:t>
      </w:r>
      <w:r w:rsidR="005E6301">
        <w:t xml:space="preserve">floating </w:t>
      </w:r>
      <w:r>
        <w:t xml:space="preserve">toolbar </w:t>
      </w:r>
      <w:r w:rsidR="005E6301">
        <w:t xml:space="preserve">for it to </w:t>
      </w:r>
      <w:r>
        <w:t xml:space="preserve">establish </w:t>
      </w:r>
      <w:r w:rsidR="00454DA5">
        <w:t>its pairing</w:t>
      </w:r>
      <w:r>
        <w:t xml:space="preserve"> connection</w:t>
      </w:r>
      <w:r w:rsidR="005E6301">
        <w:t xml:space="preserve"> </w:t>
      </w:r>
      <w:r w:rsidR="00454DA5">
        <w:t>with</w:t>
      </w:r>
      <w:r w:rsidR="005E6301">
        <w:t xml:space="preserve"> SystmOne</w:t>
      </w:r>
      <w:r w:rsidR="00873FE5">
        <w:br/>
      </w:r>
      <w:r w:rsidR="00CF0F48" w:rsidRPr="00CF0F48">
        <w:rPr>
          <w:noProof/>
        </w:rPr>
        <w:drawing>
          <wp:inline distT="0" distB="0" distL="0" distR="0" wp14:anchorId="7FD0074D" wp14:editId="65C2D3BC">
            <wp:extent cx="2029522" cy="577850"/>
            <wp:effectExtent l="152400" t="152400" r="370840" b="355600"/>
            <wp:docPr id="1297469124" name="Picture 1" descr="A close up of a qr cod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CAE2A65-9CF0-453F-9D1D-B8CCEE18FF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69124" name="Picture 1" descr="A close up of a qr code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0227" cy="580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03C2E0" w14:textId="294E5684" w:rsidR="00A830AC" w:rsidRDefault="00BF13FF" w:rsidP="00A830AC">
      <w:pPr>
        <w:pStyle w:val="ListParagraph"/>
        <w:numPr>
          <w:ilvl w:val="0"/>
          <w:numId w:val="1"/>
        </w:numPr>
      </w:pPr>
      <w:r>
        <w:t xml:space="preserve">The </w:t>
      </w:r>
      <w:r w:rsidR="00A830AC">
        <w:t xml:space="preserve">SystmOne </w:t>
      </w:r>
      <w:r>
        <w:t xml:space="preserve">icon </w:t>
      </w:r>
      <w:r w:rsidR="00A830AC">
        <w:t xml:space="preserve">will then flash on the </w:t>
      </w:r>
      <w:r>
        <w:t xml:space="preserve">Windows </w:t>
      </w:r>
      <w:r w:rsidR="00A830AC">
        <w:t>taskbar</w:t>
      </w:r>
      <w:r>
        <w:t>.  Click</w:t>
      </w:r>
      <w:r w:rsidR="00A830AC">
        <w:t xml:space="preserve"> this to show the Approve/Deny prompt, click </w:t>
      </w:r>
      <w:r w:rsidR="00A830AC" w:rsidRPr="002F7E3F">
        <w:rPr>
          <w:b/>
          <w:bCs/>
        </w:rPr>
        <w:t>Approve</w:t>
      </w:r>
      <w:r w:rsidR="00A830AC">
        <w:t>:</w:t>
      </w:r>
      <w:r w:rsidR="00862B39">
        <w:br/>
      </w:r>
      <w:r w:rsidR="004C25A2" w:rsidRPr="004C25A2">
        <w:rPr>
          <w:noProof/>
        </w:rPr>
        <w:drawing>
          <wp:inline distT="0" distB="0" distL="0" distR="0" wp14:anchorId="1740F94A" wp14:editId="423620CF">
            <wp:extent cx="3565071" cy="4041473"/>
            <wp:effectExtent l="152400" t="152400" r="359410" b="359410"/>
            <wp:docPr id="975480748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91260B0-4844-4E11-9C17-CD70CEF6D5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480748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8292" cy="4090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8BA07F" w14:textId="6CD7BF93" w:rsidR="00252D3E" w:rsidRDefault="00376AA8" w:rsidP="00252D3E">
      <w:pPr>
        <w:pStyle w:val="ListParagraph"/>
        <w:numPr>
          <w:ilvl w:val="0"/>
          <w:numId w:val="1"/>
        </w:numPr>
      </w:pPr>
      <w:r>
        <w:t xml:space="preserve">Gateway® has now been successfully </w:t>
      </w:r>
      <w:r w:rsidR="00E10140">
        <w:t>configured</w:t>
      </w:r>
      <w:r>
        <w:t xml:space="preserve"> at your practice</w:t>
      </w:r>
      <w:r w:rsidR="00E10140">
        <w:t>.  The</w:t>
      </w:r>
      <w:r w:rsidR="00C47D00">
        <w:t xml:space="preserve"> Gateway toolbar will </w:t>
      </w:r>
      <w:r w:rsidR="00E10140">
        <w:t xml:space="preserve">now </w:t>
      </w:r>
      <w:r w:rsidR="00C47D00">
        <w:t>automatically start with Windows</w:t>
      </w:r>
      <w:r>
        <w:t xml:space="preserve">.  </w:t>
      </w:r>
    </w:p>
    <w:p w14:paraId="42DEC39C" w14:textId="77777777" w:rsidR="00252D3E" w:rsidRDefault="00252D3E" w:rsidP="00252D3E">
      <w:pPr>
        <w:pStyle w:val="ListParagraph"/>
      </w:pPr>
    </w:p>
    <w:tbl>
      <w:tblPr>
        <w:tblStyle w:val="TableGrid"/>
        <w:tblW w:w="0" w:type="auto"/>
        <w:tblInd w:w="36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096"/>
      </w:tblGrid>
      <w:tr w:rsidR="00B316EB" w14:paraId="3BC81505" w14:textId="77777777" w:rsidTr="00B316EB">
        <w:tc>
          <w:tcPr>
            <w:tcW w:w="10456" w:type="dxa"/>
          </w:tcPr>
          <w:p w14:paraId="016FDEEF" w14:textId="4DEA126C" w:rsidR="00B316EB" w:rsidRDefault="00B316EB" w:rsidP="00B316EB">
            <w:pPr>
              <w:ind w:left="360"/>
            </w:pPr>
            <w:r>
              <w:t xml:space="preserve">If you need any support with these steps, you can phone Accenda Support on 0161 274 9730 (8am – 6pm, Mon – Fri) or email </w:t>
            </w:r>
            <w:hyperlink r:id="rId19" w:history="1">
              <w:r w:rsidRPr="00C46BF2">
                <w:rPr>
                  <w:rStyle w:val="Hyperlink"/>
                </w:rPr>
                <w:t>support@accenda.co.uk</w:t>
              </w:r>
            </w:hyperlink>
            <w:r>
              <w:t xml:space="preserve">. </w:t>
            </w:r>
          </w:p>
        </w:tc>
      </w:tr>
    </w:tbl>
    <w:p w14:paraId="084CF0CB" w14:textId="26082963" w:rsidR="00376AA8" w:rsidRDefault="00376AA8" w:rsidP="00B316EB">
      <w:pPr>
        <w:ind w:left="360"/>
      </w:pPr>
    </w:p>
    <w:sectPr w:rsidR="00376AA8" w:rsidSect="00C47D00">
      <w:footerReference w:type="default" r:id="rId20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65CA" w14:textId="77777777" w:rsidR="00376AA8" w:rsidRDefault="00376AA8" w:rsidP="00376AA8">
      <w:pPr>
        <w:spacing w:after="0" w:line="240" w:lineRule="auto"/>
      </w:pPr>
      <w:r>
        <w:separator/>
      </w:r>
    </w:p>
  </w:endnote>
  <w:endnote w:type="continuationSeparator" w:id="0">
    <w:p w14:paraId="79DA95A2" w14:textId="77777777" w:rsidR="00376AA8" w:rsidRDefault="00376AA8" w:rsidP="0037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AC66" w14:textId="5527A69D" w:rsidR="00376AA8" w:rsidRPr="00C47D00" w:rsidRDefault="00376AA8">
    <w:pPr>
      <w:pStyle w:val="Footer"/>
      <w:rPr>
        <w:sz w:val="18"/>
        <w:szCs w:val="18"/>
      </w:rPr>
    </w:pPr>
    <w:r w:rsidRPr="00C47D00">
      <w:rPr>
        <w:sz w:val="18"/>
        <w:szCs w:val="18"/>
      </w:rPr>
      <w:t>© Accenda Limited</w:t>
    </w:r>
    <w:r w:rsidR="00C47D00">
      <w:rPr>
        <w:sz w:val="18"/>
        <w:szCs w:val="18"/>
      </w:rPr>
      <w:t xml:space="preserve"> – 3</w:t>
    </w:r>
    <w:r w:rsidR="00C47D00" w:rsidRPr="00C47D00">
      <w:rPr>
        <w:sz w:val="18"/>
        <w:szCs w:val="18"/>
        <w:vertAlign w:val="superscript"/>
      </w:rPr>
      <w:t>rd</w:t>
    </w:r>
    <w:r w:rsidR="00C47D00">
      <w:rPr>
        <w:sz w:val="18"/>
        <w:szCs w:val="18"/>
      </w:rPr>
      <w:t xml:space="preserve"> Floor, Broadstone Mill, Broadstone Road, Stockport, SK5 7DL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B8F6" w14:textId="77777777" w:rsidR="00376AA8" w:rsidRDefault="00376AA8" w:rsidP="00376AA8">
      <w:pPr>
        <w:spacing w:after="0" w:line="240" w:lineRule="auto"/>
      </w:pPr>
      <w:r>
        <w:separator/>
      </w:r>
    </w:p>
  </w:footnote>
  <w:footnote w:type="continuationSeparator" w:id="0">
    <w:p w14:paraId="7C12F093" w14:textId="77777777" w:rsidR="00376AA8" w:rsidRDefault="00376AA8" w:rsidP="00376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0F72"/>
    <w:multiLevelType w:val="hybridMultilevel"/>
    <w:tmpl w:val="F84AB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39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AC"/>
    <w:rsid w:val="0004372A"/>
    <w:rsid w:val="00081309"/>
    <w:rsid w:val="000D0B94"/>
    <w:rsid w:val="00131F02"/>
    <w:rsid w:val="001805AC"/>
    <w:rsid w:val="001947BD"/>
    <w:rsid w:val="001A2AC9"/>
    <w:rsid w:val="001F2B4A"/>
    <w:rsid w:val="0021656D"/>
    <w:rsid w:val="00227E36"/>
    <w:rsid w:val="00252D3E"/>
    <w:rsid w:val="0027575C"/>
    <w:rsid w:val="002F7E3F"/>
    <w:rsid w:val="003026C0"/>
    <w:rsid w:val="0033100E"/>
    <w:rsid w:val="00376AA8"/>
    <w:rsid w:val="00454DA5"/>
    <w:rsid w:val="004C25A2"/>
    <w:rsid w:val="00531A67"/>
    <w:rsid w:val="00553159"/>
    <w:rsid w:val="005575B7"/>
    <w:rsid w:val="005C4E39"/>
    <w:rsid w:val="005D53E8"/>
    <w:rsid w:val="005E6301"/>
    <w:rsid w:val="0065452C"/>
    <w:rsid w:val="00655086"/>
    <w:rsid w:val="00754A3E"/>
    <w:rsid w:val="007570D4"/>
    <w:rsid w:val="00801361"/>
    <w:rsid w:val="008618FF"/>
    <w:rsid w:val="00862B39"/>
    <w:rsid w:val="00873FE5"/>
    <w:rsid w:val="00875FA5"/>
    <w:rsid w:val="008877EA"/>
    <w:rsid w:val="008A6693"/>
    <w:rsid w:val="0095750B"/>
    <w:rsid w:val="00A25DDB"/>
    <w:rsid w:val="00A3754F"/>
    <w:rsid w:val="00A804F5"/>
    <w:rsid w:val="00A830AC"/>
    <w:rsid w:val="00A955A1"/>
    <w:rsid w:val="00AE6331"/>
    <w:rsid w:val="00B1090E"/>
    <w:rsid w:val="00B316EB"/>
    <w:rsid w:val="00B71A6E"/>
    <w:rsid w:val="00B764A0"/>
    <w:rsid w:val="00BE0F61"/>
    <w:rsid w:val="00BF13FF"/>
    <w:rsid w:val="00C47D00"/>
    <w:rsid w:val="00C6535B"/>
    <w:rsid w:val="00C93C36"/>
    <w:rsid w:val="00CE26EB"/>
    <w:rsid w:val="00CE3184"/>
    <w:rsid w:val="00CF0F48"/>
    <w:rsid w:val="00D02D0A"/>
    <w:rsid w:val="00D51231"/>
    <w:rsid w:val="00DB4624"/>
    <w:rsid w:val="00DE1AC1"/>
    <w:rsid w:val="00DF3CF2"/>
    <w:rsid w:val="00DF7545"/>
    <w:rsid w:val="00E10140"/>
    <w:rsid w:val="00E23472"/>
    <w:rsid w:val="00E8145E"/>
    <w:rsid w:val="00EF06FF"/>
    <w:rsid w:val="00F141A0"/>
    <w:rsid w:val="00F35899"/>
    <w:rsid w:val="00FE42CA"/>
    <w:rsid w:val="00FF2FCD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6443F"/>
  <w15:chartTrackingRefBased/>
  <w15:docId w15:val="{13EE5BD9-59CD-4986-AB0F-E17B6427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3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0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30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0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E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A8"/>
  </w:style>
  <w:style w:type="paragraph" w:styleId="Footer">
    <w:name w:val="footer"/>
    <w:basedOn w:val="Normal"/>
    <w:link w:val="FooterChar"/>
    <w:uiPriority w:val="99"/>
    <w:unhideWhenUsed/>
    <w:rsid w:val="00376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s://nww.gateway.accenda.co.uk/register" TargetMode="External"/><Relationship Id="rId19" Type="http://schemas.openxmlformats.org/officeDocument/2006/relationships/hyperlink" Target="mailto:support@accenda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e6cb0-602e-4db3-b45e-84be03eb9c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a2aa7b7b-30c9-45b3-bdac-fcc714f508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CA110EE86D8438381316C01A56537" ma:contentTypeVersion="20" ma:contentTypeDescription="Create a new document." ma:contentTypeScope="" ma:versionID="4180d5e19b31152531848af59c616c8c">
  <xsd:schema xmlns:xsd="http://www.w3.org/2001/XMLSchema" xmlns:xs="http://www.w3.org/2001/XMLSchema" xmlns:p="http://schemas.microsoft.com/office/2006/metadata/properties" xmlns:ns1="http://schemas.microsoft.com/sharepoint/v3" xmlns:ns2="247e6cb0-602e-4db3-b45e-84be03eb9c62" xmlns:ns3="a2aa7b7b-30c9-45b3-bdac-fcc714f50815" targetNamespace="http://schemas.microsoft.com/office/2006/metadata/properties" ma:root="true" ma:fieldsID="d248b40b683e30c1f6170fc4a1c008b7" ns1:_="" ns2:_="" ns3:_="">
    <xsd:import namespace="http://schemas.microsoft.com/sharepoint/v3"/>
    <xsd:import namespace="247e6cb0-602e-4db3-b45e-84be03eb9c62"/>
    <xsd:import namespace="a2aa7b7b-30c9-45b3-bdac-fcc714f50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6cb0-602e-4db3-b45e-84be03eb9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3d16c-b94c-4c86-a58c-b27e62c3b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a7b7b-30c9-45b3-bdac-fcc714f50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51c35d-f17f-40b4-aeb5-4f1e3774c5a3}" ma:internalName="TaxCatchAll" ma:showField="CatchAllData" ma:web="a2aa7b7b-30c9-45b3-bdac-fcc714f50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3DD20-B0A1-4955-B098-05AC2769E2BE}">
  <ds:schemaRefs>
    <ds:schemaRef ds:uri="http://schemas.microsoft.com/office/2006/metadata/properties"/>
    <ds:schemaRef ds:uri="http://schemas.microsoft.com/office/infopath/2007/PartnerControls"/>
    <ds:schemaRef ds:uri="247e6cb0-602e-4db3-b45e-84be03eb9c62"/>
    <ds:schemaRef ds:uri="http://schemas.microsoft.com/sharepoint/v3"/>
    <ds:schemaRef ds:uri="a2aa7b7b-30c9-45b3-bdac-fcc714f50815"/>
  </ds:schemaRefs>
</ds:datastoreItem>
</file>

<file path=customXml/itemProps2.xml><?xml version="1.0" encoding="utf-8"?>
<ds:datastoreItem xmlns:ds="http://schemas.openxmlformats.org/officeDocument/2006/customXml" ds:itemID="{B2830FDB-3137-481B-8226-BDFE1AD23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e6cb0-602e-4db3-b45e-84be03eb9c62"/>
    <ds:schemaRef ds:uri="a2aa7b7b-30c9-45b3-bdac-fcc714f50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A0CF7-4E78-4B20-B486-8C1F89F287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182</Words>
  <Characters>952</Characters>
  <Application>Microsoft Office Word</Application>
  <DocSecurity>4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Cooper</dc:creator>
  <cp:keywords/>
  <dc:description/>
  <cp:lastModifiedBy>Ian Cooper</cp:lastModifiedBy>
  <cp:revision>61</cp:revision>
  <dcterms:created xsi:type="dcterms:W3CDTF">2025-09-23T15:55:00Z</dcterms:created>
  <dcterms:modified xsi:type="dcterms:W3CDTF">2025-09-24T09:35:00Z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31ea2b5e-26ba-42cb-9dc5-808d9ae173ee</vt:lpwstr>
  </property>
  <property fmtid="{D5CDD505-2E9C-101B-9397-08002B2CF9AE}" pid="3" name="ContentTypeId">
    <vt:lpwstr>0x010100676CA110EE86D8438381316C01A56537</vt:lpwstr>
  </property>
  <property fmtid="{D5CDD505-2E9C-101B-9397-08002B2CF9AE}" pid="4" name="MediaServiceImageTags">
    <vt:lpwstr/>
  </property>
</Properties>
</file>