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5680" w14:textId="1A9A7307" w:rsidR="00545E01" w:rsidRPr="00E24B48" w:rsidRDefault="00545E01" w:rsidP="00CD71FC">
      <w:pPr>
        <w:spacing w:after="240" w:line="23" w:lineRule="atLeast"/>
        <w:rPr>
          <w:rFonts w:ascii="Arial" w:hAnsi="Arial" w:cs="Arial"/>
          <w:b/>
          <w:bCs/>
          <w:sz w:val="32"/>
          <w:szCs w:val="32"/>
        </w:rPr>
      </w:pPr>
      <w:r w:rsidRPr="00E24B48">
        <w:rPr>
          <w:rFonts w:ascii="Arial" w:hAnsi="Arial" w:cs="Arial"/>
          <w:b/>
          <w:bCs/>
          <w:sz w:val="32"/>
          <w:szCs w:val="32"/>
        </w:rPr>
        <w:t xml:space="preserve">Humber and North Yorkshire Health and Care Partnership </w:t>
      </w:r>
    </w:p>
    <w:p w14:paraId="4348D422" w14:textId="1216B1CE" w:rsidR="002764E1" w:rsidRPr="003A5681" w:rsidRDefault="005E2BC3" w:rsidP="002764E1">
      <w:pPr>
        <w:spacing w:before="240" w:after="240" w:line="23" w:lineRule="atLeast"/>
        <w:rPr>
          <w:rFonts w:ascii="Arial" w:hAnsi="Arial" w:cs="Arial"/>
          <w:b/>
          <w:bCs/>
          <w:color w:val="00B0F0"/>
          <w:sz w:val="32"/>
          <w:szCs w:val="32"/>
        </w:rPr>
      </w:pPr>
      <w:r>
        <w:rPr>
          <w:rFonts w:ascii="Arial" w:hAnsi="Arial" w:cs="Arial"/>
          <w:b/>
          <w:bCs/>
          <w:color w:val="00B0F0"/>
          <w:sz w:val="32"/>
          <w:szCs w:val="32"/>
        </w:rPr>
        <w:t xml:space="preserve">Clinical Effectiveness Unit Clinical Pathways Guidance </w:t>
      </w:r>
    </w:p>
    <w:p w14:paraId="7A43576F" w14:textId="77777777" w:rsidR="00207411" w:rsidRPr="00900CCC" w:rsidRDefault="00857195" w:rsidP="000D5718">
      <w:pPr>
        <w:rPr>
          <w:rFonts w:ascii="Arial" w:hAnsi="Arial" w:cs="Arial"/>
        </w:rPr>
      </w:pPr>
      <w:r w:rsidRPr="00900CCC">
        <w:rPr>
          <w:rFonts w:ascii="Arial" w:hAnsi="Arial" w:cs="Arial"/>
          <w:b/>
          <w:bCs/>
          <w:color w:val="00B0F0"/>
        </w:rPr>
        <w:t>Introduction</w:t>
      </w:r>
      <w:r w:rsidR="00207411" w:rsidRPr="00900CCC">
        <w:rPr>
          <w:rFonts w:ascii="Arial" w:hAnsi="Arial" w:cs="Arial"/>
        </w:rPr>
        <w:t xml:space="preserve"> </w:t>
      </w:r>
    </w:p>
    <w:p w14:paraId="4A8111EB" w14:textId="132E14EE" w:rsidR="005E2BC3" w:rsidRDefault="005E2BC3" w:rsidP="000D5718">
      <w:pPr>
        <w:rPr>
          <w:rFonts w:ascii="Arial" w:hAnsi="Arial" w:cs="Arial"/>
        </w:rPr>
      </w:pPr>
      <w:r w:rsidRPr="00900CCC">
        <w:rPr>
          <w:rFonts w:ascii="Arial" w:hAnsi="Arial" w:cs="Arial"/>
        </w:rPr>
        <w:t>Clinical pathways</w:t>
      </w:r>
      <w:r w:rsidRPr="00900CCC">
        <w:rPr>
          <w:rFonts w:ascii="Arial" w:hAnsi="Arial" w:cs="Arial"/>
          <w:b/>
          <w:bCs/>
        </w:rPr>
        <w:t xml:space="preserve"> </w:t>
      </w:r>
      <w:r w:rsidRPr="00900CCC">
        <w:rPr>
          <w:rFonts w:ascii="Arial" w:hAnsi="Arial" w:cs="Arial"/>
        </w:rPr>
        <w:t>work across an interface aiming to translate guidelines, evidence and ICS policies into standardised steps in the course of care for a specific clinical problem and defining where responsibility lies between the relevant provider services at each step. N.B. Standardised referral forms should be treated as a clinical pathway if they define pre-referral requirements.</w:t>
      </w:r>
    </w:p>
    <w:p w14:paraId="49E13F1C" w14:textId="77777777" w:rsidR="00791BA1" w:rsidRDefault="00791BA1" w:rsidP="000D5718">
      <w:pPr>
        <w:rPr>
          <w:rFonts w:ascii="Arial" w:hAnsi="Arial" w:cs="Arial"/>
        </w:rPr>
      </w:pPr>
    </w:p>
    <w:p w14:paraId="73D89D9C" w14:textId="77777777" w:rsidR="00175C47" w:rsidRDefault="00844963" w:rsidP="00844963">
      <w:pPr>
        <w:rPr>
          <w:rFonts w:ascii="Arial" w:hAnsi="Arial" w:cs="Arial"/>
        </w:rPr>
      </w:pPr>
      <w:r>
        <w:rPr>
          <w:rFonts w:ascii="Arial" w:hAnsi="Arial" w:cs="Arial"/>
        </w:rPr>
        <w:t>There is a clear difference between a clinical commissioning policy and a clinical pathway, these have been defined below</w:t>
      </w:r>
      <w:r w:rsidR="00175C47">
        <w:rPr>
          <w:rFonts w:ascii="Arial" w:hAnsi="Arial" w:cs="Arial"/>
        </w:rPr>
        <w:t>:</w:t>
      </w:r>
    </w:p>
    <w:p w14:paraId="2C9B6101" w14:textId="6C5E2C5B" w:rsidR="00844963" w:rsidRPr="00175C47" w:rsidRDefault="00844963" w:rsidP="00175C47">
      <w:pPr>
        <w:pStyle w:val="ListParagraph"/>
        <w:numPr>
          <w:ilvl w:val="0"/>
          <w:numId w:val="9"/>
        </w:numPr>
        <w:rPr>
          <w:rFonts w:ascii="Arial" w:hAnsi="Arial" w:cs="Arial"/>
        </w:rPr>
      </w:pPr>
      <w:r w:rsidRPr="00175C47">
        <w:rPr>
          <w:rFonts w:ascii="Arial" w:hAnsi="Arial" w:cs="Arial"/>
          <w:b/>
          <w:bCs/>
        </w:rPr>
        <w:t xml:space="preserve">Clinical pathways </w:t>
      </w:r>
      <w:r w:rsidRPr="00175C47">
        <w:rPr>
          <w:rFonts w:ascii="Arial" w:hAnsi="Arial" w:cs="Arial"/>
        </w:rPr>
        <w:t>work across an interface aiming to translate guidelines, evidence and ICS policies into standardised steps in the course of care for a specific clinical problem and defining where responsibility lies between the relevant provider services at each step. N.B. Standardised referral forms should be treated as a clinical pathway if they define pre-referral requirements.</w:t>
      </w:r>
      <w:r w:rsidRPr="00175C47">
        <w:rPr>
          <w:rFonts w:ascii="Arial" w:hAnsi="Arial" w:cs="Arial"/>
          <w:lang w:val="en-US"/>
        </w:rPr>
        <w:t>​</w:t>
      </w:r>
    </w:p>
    <w:p w14:paraId="5FE52BF8" w14:textId="2AC6F250" w:rsidR="00844963" w:rsidRPr="00844963" w:rsidRDefault="00844963" w:rsidP="00844963">
      <w:pPr>
        <w:numPr>
          <w:ilvl w:val="0"/>
          <w:numId w:val="8"/>
        </w:numPr>
        <w:rPr>
          <w:rFonts w:ascii="Arial" w:hAnsi="Arial" w:cs="Arial"/>
        </w:rPr>
      </w:pPr>
      <w:r w:rsidRPr="00844963">
        <w:rPr>
          <w:rFonts w:ascii="Arial" w:hAnsi="Arial" w:cs="Arial"/>
          <w:b/>
          <w:bCs/>
        </w:rPr>
        <w:t xml:space="preserve">Clinical commissioning policies </w:t>
      </w:r>
      <w:r w:rsidRPr="00844963">
        <w:rPr>
          <w:rFonts w:ascii="Arial" w:hAnsi="Arial" w:cs="Arial"/>
        </w:rPr>
        <w:t>define access to specified treatments that will be paid for by the NHS</w:t>
      </w:r>
      <w:r w:rsidR="008037C5">
        <w:rPr>
          <w:rFonts w:ascii="Arial" w:hAnsi="Arial" w:cs="Arial"/>
        </w:rPr>
        <w:t xml:space="preserve"> and </w:t>
      </w:r>
      <w:r w:rsidR="007816FA">
        <w:rPr>
          <w:rFonts w:ascii="Arial" w:hAnsi="Arial" w:cs="Arial"/>
        </w:rPr>
        <w:t>provided information around the ICBs commissioning position</w:t>
      </w:r>
    </w:p>
    <w:p w14:paraId="63ED8FC2" w14:textId="77777777" w:rsidR="00051DB3" w:rsidRDefault="00051DB3" w:rsidP="000D5718">
      <w:pPr>
        <w:rPr>
          <w:rFonts w:ascii="Arial" w:hAnsi="Arial" w:cs="Arial"/>
        </w:rPr>
      </w:pPr>
    </w:p>
    <w:p w14:paraId="160B6E42" w14:textId="0ECBFA42" w:rsidR="005E2BC3" w:rsidRDefault="0098515E" w:rsidP="000D5718">
      <w:pPr>
        <w:rPr>
          <w:rFonts w:ascii="Arial" w:hAnsi="Arial" w:cs="Arial"/>
        </w:rPr>
      </w:pPr>
      <w:r w:rsidRPr="0098515E">
        <w:rPr>
          <w:rFonts w:ascii="Arial" w:hAnsi="Arial" w:cs="Arial"/>
        </w:rPr>
        <w:t>This document provides guidance for developing and reviewing interface pathways that operate across joined-up care, covering pathways that connect primary care, secondary care, and community care.</w:t>
      </w:r>
    </w:p>
    <w:p w14:paraId="362E5A17" w14:textId="77777777" w:rsidR="0098515E" w:rsidRPr="00900CCC" w:rsidRDefault="0098515E" w:rsidP="000D5718">
      <w:pPr>
        <w:rPr>
          <w:rFonts w:ascii="Arial" w:hAnsi="Arial" w:cs="Arial"/>
        </w:rPr>
      </w:pPr>
    </w:p>
    <w:p w14:paraId="003E8DBD" w14:textId="211C32E2" w:rsidR="005E2BC3" w:rsidRPr="00900CCC" w:rsidRDefault="005E2BC3" w:rsidP="000D5718">
      <w:pPr>
        <w:rPr>
          <w:rFonts w:ascii="Arial" w:hAnsi="Arial" w:cs="Arial"/>
        </w:rPr>
      </w:pPr>
      <w:r w:rsidRPr="00900CCC">
        <w:rPr>
          <w:rFonts w:ascii="Arial" w:hAnsi="Arial" w:cs="Arial"/>
        </w:rPr>
        <w:t xml:space="preserve">The </w:t>
      </w:r>
      <w:r w:rsidRPr="005E2BC3">
        <w:rPr>
          <w:rFonts w:ascii="Arial" w:hAnsi="Arial" w:cs="Arial"/>
        </w:rPr>
        <w:t>CEU will act as the single point in the system for coordination of all pathway development and for submission to the ICB Clinical &amp; Professional Committee for approval.</w:t>
      </w:r>
      <w:r w:rsidRPr="005E2BC3">
        <w:rPr>
          <w:rFonts w:ascii="Arial" w:hAnsi="Arial" w:cs="Arial"/>
          <w:lang w:val="en-US"/>
        </w:rPr>
        <w:t>​</w:t>
      </w:r>
    </w:p>
    <w:p w14:paraId="2409FCC2" w14:textId="77777777" w:rsidR="005E2BC3" w:rsidRPr="00900CCC" w:rsidRDefault="005E2BC3" w:rsidP="000D5718">
      <w:pPr>
        <w:rPr>
          <w:rFonts w:ascii="Arial" w:hAnsi="Arial" w:cs="Arial"/>
        </w:rPr>
      </w:pPr>
    </w:p>
    <w:p w14:paraId="31DD695D" w14:textId="39706ADB" w:rsidR="005E2BC3" w:rsidRDefault="005E2BC3" w:rsidP="000D5718">
      <w:pPr>
        <w:rPr>
          <w:rFonts w:ascii="Arial" w:hAnsi="Arial" w:cs="Arial"/>
          <w:lang w:val="en-US"/>
        </w:rPr>
      </w:pPr>
      <w:r w:rsidRPr="00900CCC">
        <w:rPr>
          <w:rFonts w:ascii="Arial" w:hAnsi="Arial" w:cs="Arial"/>
        </w:rPr>
        <w:t xml:space="preserve">The </w:t>
      </w:r>
      <w:r w:rsidRPr="005E2BC3">
        <w:rPr>
          <w:rFonts w:ascii="Arial" w:hAnsi="Arial" w:cs="Arial"/>
        </w:rPr>
        <w:t>CEU will develop policies but will not usually develop pathways, acting as coordinator instead for pathway development initiated by pathway groups or clinical networks and for identifying a pathway developer for new pathway requests that are made to CEU from other sources.</w:t>
      </w:r>
      <w:r w:rsidRPr="005E2BC3">
        <w:rPr>
          <w:rFonts w:ascii="Arial" w:hAnsi="Arial" w:cs="Arial"/>
          <w:lang w:val="en-US"/>
        </w:rPr>
        <w:t>​</w:t>
      </w:r>
    </w:p>
    <w:p w14:paraId="62D8F5C1" w14:textId="77777777" w:rsidR="00245064" w:rsidRDefault="00245064" w:rsidP="000D5718">
      <w:pPr>
        <w:rPr>
          <w:rFonts w:ascii="Arial" w:hAnsi="Arial" w:cs="Arial"/>
          <w:lang w:val="en-US"/>
        </w:rPr>
      </w:pPr>
    </w:p>
    <w:p w14:paraId="43C94E4D" w14:textId="2DF1DB7D" w:rsidR="00245064" w:rsidRPr="005E2BC3" w:rsidRDefault="00AC2E47" w:rsidP="000D5718">
      <w:pPr>
        <w:rPr>
          <w:rFonts w:ascii="Arial" w:hAnsi="Arial" w:cs="Arial"/>
        </w:rPr>
      </w:pPr>
      <w:r w:rsidRPr="00AC2E47">
        <w:rPr>
          <w:rFonts w:ascii="Arial" w:hAnsi="Arial" w:cs="Arial"/>
        </w:rPr>
        <w:t xml:space="preserve">The Pathway Review Group (PRG) plays a key role in developing, implementing, and monitoring new and reviewed pathways to ensure safe, evidence-based service change and delivery across the health and care system. It provides assurance throughout pathway development, upholds clinical and professional standards in line with NICE guidance, and promotes a patient-centred approach that integrates services for seamless care. The PRG engages clinicians in co-design, seeks expert input, and supports collaboration between providers. Working with the </w:t>
      </w:r>
      <w:r w:rsidR="007C781B">
        <w:rPr>
          <w:rFonts w:ascii="Arial" w:hAnsi="Arial" w:cs="Arial"/>
        </w:rPr>
        <w:t>LMCs</w:t>
      </w:r>
      <w:r w:rsidRPr="00AC2E47">
        <w:rPr>
          <w:rFonts w:ascii="Arial" w:hAnsi="Arial" w:cs="Arial"/>
        </w:rPr>
        <w:t xml:space="preserve">, it facilitates engagement with practices and wider health bodies. </w:t>
      </w:r>
    </w:p>
    <w:p w14:paraId="28C945A9" w14:textId="77777777" w:rsidR="005E2BC3" w:rsidRPr="00900CCC" w:rsidRDefault="005E2BC3" w:rsidP="000D5718">
      <w:pPr>
        <w:rPr>
          <w:rFonts w:ascii="Arial" w:hAnsi="Arial" w:cs="Arial"/>
        </w:rPr>
      </w:pPr>
    </w:p>
    <w:p w14:paraId="33091B55" w14:textId="608AAC55" w:rsidR="00857195" w:rsidRPr="00900CCC" w:rsidRDefault="006078DC" w:rsidP="000D5718">
      <w:pPr>
        <w:rPr>
          <w:rFonts w:ascii="Arial" w:hAnsi="Arial" w:cs="Arial"/>
          <w:b/>
          <w:bCs/>
          <w:color w:val="00B0F0"/>
        </w:rPr>
      </w:pPr>
      <w:r w:rsidRPr="00900CCC">
        <w:rPr>
          <w:rFonts w:ascii="Arial" w:hAnsi="Arial" w:cs="Arial"/>
          <w:b/>
          <w:bCs/>
          <w:color w:val="00B0F0"/>
        </w:rPr>
        <w:t xml:space="preserve">Stage 1 – </w:t>
      </w:r>
      <w:r w:rsidR="000D5718" w:rsidRPr="00900CCC">
        <w:rPr>
          <w:rFonts w:ascii="Arial" w:hAnsi="Arial" w:cs="Arial"/>
          <w:b/>
          <w:bCs/>
          <w:color w:val="00B0F0"/>
        </w:rPr>
        <w:t xml:space="preserve">Principles </w:t>
      </w:r>
    </w:p>
    <w:p w14:paraId="0EC5932A" w14:textId="433893B9" w:rsidR="000D5718" w:rsidRPr="00900CCC" w:rsidRDefault="00D51FD7" w:rsidP="000D5718">
      <w:pPr>
        <w:rPr>
          <w:rFonts w:ascii="Arial" w:hAnsi="Arial" w:cs="Arial"/>
        </w:rPr>
      </w:pPr>
      <w:r w:rsidRPr="00900CCC">
        <w:rPr>
          <w:rFonts w:ascii="Arial" w:hAnsi="Arial" w:cs="Arial"/>
        </w:rPr>
        <w:t xml:space="preserve">Please ensure that plenty of time is allocated to ensuring clinical communications and engagement requirements can be met. </w:t>
      </w:r>
      <w:bookmarkStart w:id="0" w:name="_Hlk150950216"/>
    </w:p>
    <w:p w14:paraId="53638BC9" w14:textId="77777777" w:rsidR="000D5718" w:rsidRPr="00900CCC" w:rsidRDefault="000D5718" w:rsidP="000D5718">
      <w:pPr>
        <w:rPr>
          <w:rFonts w:ascii="Arial" w:hAnsi="Arial" w:cs="Arial"/>
        </w:rPr>
      </w:pPr>
    </w:p>
    <w:p w14:paraId="4EA60940" w14:textId="6B0A8CB9" w:rsidR="000D5718" w:rsidRPr="00900CCC" w:rsidRDefault="000D5718" w:rsidP="000D5718">
      <w:pPr>
        <w:rPr>
          <w:rFonts w:ascii="Arial" w:hAnsi="Arial" w:cs="Arial"/>
        </w:rPr>
      </w:pPr>
      <w:r w:rsidRPr="00900CCC">
        <w:rPr>
          <w:rFonts w:ascii="Arial" w:hAnsi="Arial" w:cs="Arial"/>
        </w:rPr>
        <w:t>A Clinical pathway works across an interface aiming to translate guidelines, evidence and ICS policies into standardised steps in the course of care for a specific clinical problem and defining where responsibility lies between the relevant provider services at each step. N.B. Standardised referral forms should be treated as a clinical pathway if they define pre-referral requirements.</w:t>
      </w:r>
    </w:p>
    <w:p w14:paraId="52BDBBC8" w14:textId="77777777" w:rsidR="000D5718" w:rsidRPr="00900CCC" w:rsidRDefault="000D5718" w:rsidP="000D5718">
      <w:pPr>
        <w:rPr>
          <w:rFonts w:ascii="Arial" w:hAnsi="Arial" w:cs="Arial"/>
        </w:rPr>
      </w:pPr>
    </w:p>
    <w:p w14:paraId="53D9D833" w14:textId="77777777" w:rsidR="000D5718" w:rsidRPr="00900CCC" w:rsidRDefault="000D5718" w:rsidP="000D5718">
      <w:pPr>
        <w:rPr>
          <w:rFonts w:ascii="Arial" w:hAnsi="Arial" w:cs="Arial"/>
        </w:rPr>
      </w:pPr>
      <w:r w:rsidRPr="00900CCC">
        <w:rPr>
          <w:rFonts w:ascii="Arial" w:hAnsi="Arial" w:cs="Arial"/>
        </w:rPr>
        <w:t>The Clinical Effectiveness Unit has developed some principles below to help with the development of pathways:</w:t>
      </w:r>
    </w:p>
    <w:p w14:paraId="6747EF9F" w14:textId="77777777" w:rsidR="000D5718" w:rsidRPr="00900CCC" w:rsidRDefault="000D5718" w:rsidP="00900CCC">
      <w:pPr>
        <w:pStyle w:val="ListParagraph"/>
        <w:numPr>
          <w:ilvl w:val="0"/>
          <w:numId w:val="6"/>
        </w:numPr>
        <w:contextualSpacing/>
        <w:rPr>
          <w:rFonts w:ascii="Arial" w:hAnsi="Arial" w:cs="Arial"/>
          <w:sz w:val="24"/>
          <w:szCs w:val="24"/>
        </w:rPr>
      </w:pPr>
      <w:r w:rsidRPr="00900CCC">
        <w:rPr>
          <w:rFonts w:ascii="Arial" w:hAnsi="Arial" w:cs="Arial"/>
          <w:sz w:val="24"/>
          <w:szCs w:val="24"/>
        </w:rPr>
        <w:t xml:space="preserve">The CEU will act as the </w:t>
      </w:r>
      <w:r w:rsidRPr="00900CCC">
        <w:rPr>
          <w:rFonts w:ascii="Arial" w:hAnsi="Arial" w:cs="Arial"/>
          <w:b/>
          <w:bCs/>
          <w:sz w:val="24"/>
          <w:szCs w:val="24"/>
        </w:rPr>
        <w:t xml:space="preserve">single point </w:t>
      </w:r>
      <w:r w:rsidRPr="00900CCC">
        <w:rPr>
          <w:rFonts w:ascii="Arial" w:hAnsi="Arial" w:cs="Arial"/>
          <w:sz w:val="24"/>
          <w:szCs w:val="24"/>
        </w:rPr>
        <w:t>in the system for coordination of all pathway development and for submission to the ICB Clinical &amp; Professional Committee for approval.</w:t>
      </w:r>
    </w:p>
    <w:p w14:paraId="4DC09176" w14:textId="77777777" w:rsidR="000D5718" w:rsidRPr="00900CCC" w:rsidRDefault="000D5718" w:rsidP="00900CCC">
      <w:pPr>
        <w:numPr>
          <w:ilvl w:val="0"/>
          <w:numId w:val="5"/>
        </w:numPr>
        <w:rPr>
          <w:rFonts w:ascii="Arial" w:hAnsi="Arial" w:cs="Arial"/>
        </w:rPr>
      </w:pPr>
      <w:r w:rsidRPr="00900CCC">
        <w:rPr>
          <w:rFonts w:ascii="Arial" w:hAnsi="Arial" w:cs="Arial"/>
        </w:rPr>
        <w:t>CEU will develop policies but will not usually develop pathways, acting as coordinator instead for pathway development initiated by pathway groups or clinical networks and for identifying a pathway developer for new pathway requests that are made to CEU from other sources.</w:t>
      </w:r>
    </w:p>
    <w:p w14:paraId="6F992884" w14:textId="77777777" w:rsidR="000D5718" w:rsidRPr="00900CCC" w:rsidRDefault="000D5718" w:rsidP="00900CCC">
      <w:pPr>
        <w:numPr>
          <w:ilvl w:val="0"/>
          <w:numId w:val="5"/>
        </w:numPr>
        <w:rPr>
          <w:rFonts w:ascii="Arial" w:hAnsi="Arial" w:cs="Arial"/>
        </w:rPr>
      </w:pPr>
      <w:r w:rsidRPr="00900CCC">
        <w:rPr>
          <w:rFonts w:ascii="Arial" w:hAnsi="Arial" w:cs="Arial"/>
        </w:rPr>
        <w:t>Pathway developers must notify the CEU of their intention to develop/renew a pathway at the outset and submit the proposed pathway when it’s thought to be complete.</w:t>
      </w:r>
    </w:p>
    <w:p w14:paraId="61B4492F" w14:textId="77777777" w:rsidR="000D5718" w:rsidRPr="00900CCC" w:rsidRDefault="000D5718" w:rsidP="00900CCC">
      <w:pPr>
        <w:numPr>
          <w:ilvl w:val="0"/>
          <w:numId w:val="5"/>
        </w:numPr>
        <w:rPr>
          <w:rFonts w:ascii="Arial" w:hAnsi="Arial" w:cs="Arial"/>
        </w:rPr>
      </w:pPr>
      <w:r w:rsidRPr="00900CCC">
        <w:rPr>
          <w:rFonts w:ascii="Arial" w:hAnsi="Arial" w:cs="Arial"/>
        </w:rPr>
        <w:t xml:space="preserve">Pathway developers should ensure </w:t>
      </w:r>
      <w:r w:rsidRPr="00900CCC">
        <w:rPr>
          <w:rFonts w:ascii="Arial" w:hAnsi="Arial" w:cs="Arial"/>
          <w:b/>
          <w:bCs/>
        </w:rPr>
        <w:t xml:space="preserve">all relevant stakeholders </w:t>
      </w:r>
      <w:r w:rsidRPr="00900CCC">
        <w:rPr>
          <w:rFonts w:ascii="Arial" w:hAnsi="Arial" w:cs="Arial"/>
        </w:rPr>
        <w:t>are involved in the development prior to submission to the CEU, including as a minimum the below (in the event that it’s determined not all of the below are required, a clear rationale will be expected to be provided):</w:t>
      </w:r>
    </w:p>
    <w:p w14:paraId="5C688C61" w14:textId="77777777" w:rsidR="000D5718" w:rsidRPr="00900CCC" w:rsidRDefault="000D5718" w:rsidP="00900CCC">
      <w:pPr>
        <w:numPr>
          <w:ilvl w:val="1"/>
          <w:numId w:val="5"/>
        </w:numPr>
        <w:rPr>
          <w:rFonts w:ascii="Arial" w:hAnsi="Arial" w:cs="Arial"/>
        </w:rPr>
      </w:pPr>
      <w:r w:rsidRPr="00900CCC">
        <w:rPr>
          <w:rFonts w:ascii="Arial" w:hAnsi="Arial" w:cs="Arial"/>
        </w:rPr>
        <w:t xml:space="preserve">ICB pathway leads, </w:t>
      </w:r>
    </w:p>
    <w:p w14:paraId="31DE4C31" w14:textId="77777777" w:rsidR="000D5718" w:rsidRPr="00900CCC" w:rsidRDefault="000D5718" w:rsidP="00900CCC">
      <w:pPr>
        <w:numPr>
          <w:ilvl w:val="1"/>
          <w:numId w:val="5"/>
        </w:numPr>
        <w:tabs>
          <w:tab w:val="num" w:pos="1440"/>
        </w:tabs>
        <w:rPr>
          <w:rFonts w:ascii="Arial" w:hAnsi="Arial" w:cs="Arial"/>
        </w:rPr>
      </w:pPr>
      <w:r w:rsidRPr="00900CCC">
        <w:rPr>
          <w:rFonts w:ascii="Arial" w:hAnsi="Arial" w:cs="Arial"/>
        </w:rPr>
        <w:t xml:space="preserve">Specialist service(s), </w:t>
      </w:r>
    </w:p>
    <w:p w14:paraId="381DBD4E" w14:textId="77777777" w:rsidR="000D5718" w:rsidRPr="00900CCC" w:rsidRDefault="000D5718" w:rsidP="00900CCC">
      <w:pPr>
        <w:numPr>
          <w:ilvl w:val="1"/>
          <w:numId w:val="5"/>
        </w:numPr>
        <w:tabs>
          <w:tab w:val="num" w:pos="1440"/>
        </w:tabs>
        <w:rPr>
          <w:rFonts w:ascii="Arial" w:hAnsi="Arial" w:cs="Arial"/>
        </w:rPr>
      </w:pPr>
      <w:r w:rsidRPr="00900CCC">
        <w:rPr>
          <w:rFonts w:ascii="Arial" w:hAnsi="Arial" w:cs="Arial"/>
        </w:rPr>
        <w:t>Primary care,</w:t>
      </w:r>
    </w:p>
    <w:p w14:paraId="67F43A71" w14:textId="77777777" w:rsidR="000D5718" w:rsidRPr="00900CCC" w:rsidRDefault="000D5718" w:rsidP="00900CCC">
      <w:pPr>
        <w:numPr>
          <w:ilvl w:val="1"/>
          <w:numId w:val="5"/>
        </w:numPr>
        <w:tabs>
          <w:tab w:val="num" w:pos="1440"/>
        </w:tabs>
        <w:rPr>
          <w:rFonts w:ascii="Arial" w:hAnsi="Arial" w:cs="Arial"/>
        </w:rPr>
      </w:pPr>
      <w:r w:rsidRPr="00900CCC">
        <w:rPr>
          <w:rFonts w:ascii="Arial" w:hAnsi="Arial" w:cs="Arial"/>
        </w:rPr>
        <w:t>LMC</w:t>
      </w:r>
    </w:p>
    <w:p w14:paraId="1F72EA7A" w14:textId="77777777" w:rsidR="000D5718" w:rsidRPr="00900CCC" w:rsidRDefault="000D5718" w:rsidP="000D5718">
      <w:pPr>
        <w:ind w:left="1440"/>
        <w:rPr>
          <w:rFonts w:ascii="Arial" w:hAnsi="Arial" w:cs="Arial"/>
        </w:rPr>
      </w:pPr>
    </w:p>
    <w:p w14:paraId="169A139A" w14:textId="77777777" w:rsidR="000D5718" w:rsidRPr="00900CCC" w:rsidRDefault="000D5718" w:rsidP="00900CCC">
      <w:pPr>
        <w:numPr>
          <w:ilvl w:val="0"/>
          <w:numId w:val="5"/>
        </w:numPr>
        <w:rPr>
          <w:rFonts w:ascii="Arial" w:hAnsi="Arial" w:cs="Arial"/>
        </w:rPr>
      </w:pPr>
      <w:r w:rsidRPr="00900CCC">
        <w:rPr>
          <w:rFonts w:ascii="Arial" w:hAnsi="Arial" w:cs="Arial"/>
        </w:rPr>
        <w:t xml:space="preserve">The CEU Clinical pathway/policy leads will liaise with </w:t>
      </w:r>
      <w:r w:rsidRPr="00900CCC">
        <w:rPr>
          <w:rFonts w:ascii="Arial" w:hAnsi="Arial" w:cs="Arial"/>
          <w:b/>
          <w:bCs/>
        </w:rPr>
        <w:t xml:space="preserve">Place/sub-system pathway groups </w:t>
      </w:r>
      <w:r w:rsidRPr="00900CCC">
        <w:rPr>
          <w:rFonts w:ascii="Arial" w:hAnsi="Arial" w:cs="Arial"/>
        </w:rPr>
        <w:t>as consultative, collaborative fora to identify and discuss any major concerns about a pathway developed by another pathway group or clinical network to understand local implementation challenges, consider solutions and inform a CEU recommendation on whether a pathway should be adopted by the ICB for system wide use.</w:t>
      </w:r>
    </w:p>
    <w:p w14:paraId="2FEEC726" w14:textId="77777777" w:rsidR="000D5718" w:rsidRPr="00900CCC" w:rsidRDefault="000D5718" w:rsidP="00900CCC">
      <w:pPr>
        <w:numPr>
          <w:ilvl w:val="0"/>
          <w:numId w:val="5"/>
        </w:numPr>
        <w:rPr>
          <w:rFonts w:ascii="Arial" w:hAnsi="Arial" w:cs="Arial"/>
        </w:rPr>
      </w:pPr>
      <w:r w:rsidRPr="00900CCC">
        <w:rPr>
          <w:rFonts w:ascii="Arial" w:hAnsi="Arial" w:cs="Arial"/>
        </w:rPr>
        <w:t xml:space="preserve">Not every pathway will be adopted for system wide use; some may be Place-specific due to local service configuration. Wherever possible though, pathway development should be </w:t>
      </w:r>
      <w:r w:rsidRPr="00900CCC">
        <w:rPr>
          <w:rFonts w:ascii="Arial" w:hAnsi="Arial" w:cs="Arial"/>
          <w:b/>
          <w:bCs/>
        </w:rPr>
        <w:t xml:space="preserve">done once </w:t>
      </w:r>
      <w:r w:rsidRPr="00900CCC">
        <w:rPr>
          <w:rFonts w:ascii="Arial" w:hAnsi="Arial" w:cs="Arial"/>
        </w:rPr>
        <w:t xml:space="preserve">with the aim of being for the whole system and, even if it’s considered that it will be Place-specific, CEU must be involved, as indicated above, to ensure checks for </w:t>
      </w:r>
      <w:r w:rsidRPr="00900CCC">
        <w:rPr>
          <w:rFonts w:ascii="Arial" w:hAnsi="Arial" w:cs="Arial"/>
          <w:b/>
          <w:bCs/>
        </w:rPr>
        <w:t>consistency</w:t>
      </w:r>
      <w:r w:rsidRPr="00900CCC">
        <w:rPr>
          <w:rFonts w:ascii="Arial" w:hAnsi="Arial" w:cs="Arial"/>
        </w:rPr>
        <w:t xml:space="preserve"> with related ICB pathways and/or policies can be made and liaison occurs with other relevant ICB directorates for related actions.</w:t>
      </w:r>
    </w:p>
    <w:p w14:paraId="111B97DD" w14:textId="77777777" w:rsidR="002A2A12" w:rsidRPr="00900CCC" w:rsidRDefault="00857195">
      <w:pPr>
        <w:rPr>
          <w:rFonts w:ascii="Arial" w:hAnsi="Arial" w:cs="Arial"/>
          <w:b/>
          <w:bCs/>
          <w:color w:val="00B0F0"/>
        </w:rPr>
        <w:sectPr w:rsidR="002A2A12" w:rsidRPr="00900CCC" w:rsidSect="0054765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67" w:footer="709" w:gutter="0"/>
          <w:cols w:space="708"/>
          <w:docGrid w:linePitch="360"/>
        </w:sectPr>
      </w:pPr>
      <w:r w:rsidRPr="00900CCC">
        <w:rPr>
          <w:rFonts w:ascii="Arial" w:hAnsi="Arial" w:cs="Arial"/>
          <w:b/>
          <w:bCs/>
          <w:color w:val="00B0F0"/>
        </w:rPr>
        <w:br w:type="page"/>
      </w:r>
    </w:p>
    <w:p w14:paraId="720DDBA9" w14:textId="5F7CB3DB" w:rsidR="006D0C0F" w:rsidRPr="00900CCC" w:rsidRDefault="00857195" w:rsidP="006D0C0F">
      <w:pPr>
        <w:rPr>
          <w:rFonts w:ascii="Arial" w:hAnsi="Arial" w:cs="Arial"/>
          <w:b/>
          <w:bCs/>
          <w:color w:val="00B0F0"/>
        </w:rPr>
      </w:pPr>
      <w:r w:rsidRPr="00900CCC">
        <w:rPr>
          <w:rFonts w:ascii="Arial" w:hAnsi="Arial" w:cs="Arial"/>
          <w:b/>
          <w:bCs/>
          <w:color w:val="00B0F0"/>
        </w:rPr>
        <w:t xml:space="preserve">Stage 2 – Engagement </w:t>
      </w:r>
      <w:bookmarkEnd w:id="0"/>
      <w:r w:rsidR="00674B63" w:rsidRPr="00900CCC">
        <w:rPr>
          <w:rFonts w:ascii="Arial" w:hAnsi="Arial" w:cs="Arial"/>
          <w:b/>
          <w:bCs/>
          <w:color w:val="00B0F0"/>
        </w:rPr>
        <w:t>for development of the pathway, prior to submission to the CEU</w:t>
      </w:r>
    </w:p>
    <w:p w14:paraId="5B6B9742" w14:textId="3AB3FDC6" w:rsidR="00857195" w:rsidRPr="00900CCC" w:rsidRDefault="00857195" w:rsidP="00857195">
      <w:pPr>
        <w:rPr>
          <w:rFonts w:ascii="Arial" w:hAnsi="Arial" w:cs="Arial"/>
        </w:rPr>
      </w:pPr>
      <w:r w:rsidRPr="00900CCC">
        <w:rPr>
          <w:rFonts w:ascii="Arial" w:hAnsi="Arial" w:cs="Arial"/>
        </w:rPr>
        <w:t xml:space="preserve">Here is a list of suggested stakeholders that you may or may not need to involve in your </w:t>
      </w:r>
      <w:r w:rsidR="00563F6D" w:rsidRPr="00900CCC">
        <w:rPr>
          <w:rFonts w:ascii="Arial" w:hAnsi="Arial" w:cs="Arial"/>
        </w:rPr>
        <w:t>pathway work.</w:t>
      </w:r>
    </w:p>
    <w:p w14:paraId="169D4CE5" w14:textId="77777777" w:rsidR="006F45AB" w:rsidRPr="0066775F" w:rsidRDefault="006F45AB" w:rsidP="00857195">
      <w:pPr>
        <w:rPr>
          <w:rFonts w:ascii="Arial" w:hAnsi="Arial" w:cs="Arial"/>
        </w:rPr>
      </w:pPr>
    </w:p>
    <w:tbl>
      <w:tblPr>
        <w:tblStyle w:val="TableGrid"/>
        <w:tblW w:w="14176" w:type="dxa"/>
        <w:tblInd w:w="-289" w:type="dxa"/>
        <w:tblLook w:val="04A0" w:firstRow="1" w:lastRow="0" w:firstColumn="1" w:lastColumn="0" w:noHBand="0" w:noVBand="1"/>
      </w:tblPr>
      <w:tblGrid>
        <w:gridCol w:w="3119"/>
        <w:gridCol w:w="6521"/>
        <w:gridCol w:w="4536"/>
      </w:tblGrid>
      <w:tr w:rsidR="00674B63" w:rsidRPr="00674B63" w14:paraId="267E7D2D" w14:textId="77777777" w:rsidTr="00563F6D">
        <w:trPr>
          <w:cantSplit/>
        </w:trPr>
        <w:tc>
          <w:tcPr>
            <w:tcW w:w="3119" w:type="dxa"/>
            <w:shd w:val="clear" w:color="auto" w:fill="E7E6E6" w:themeFill="background2"/>
          </w:tcPr>
          <w:p w14:paraId="66B0BA35" w14:textId="77777777" w:rsidR="00674B63" w:rsidRPr="00674B63" w:rsidRDefault="00674B63" w:rsidP="007B7AA5">
            <w:pPr>
              <w:rPr>
                <w:rFonts w:ascii="Arial" w:hAnsi="Arial" w:cs="Arial"/>
                <w:b/>
                <w:bCs/>
                <w:sz w:val="21"/>
                <w:szCs w:val="21"/>
              </w:rPr>
            </w:pPr>
            <w:r w:rsidRPr="00674B63">
              <w:rPr>
                <w:rFonts w:ascii="Arial" w:hAnsi="Arial" w:cs="Arial"/>
                <w:b/>
                <w:bCs/>
                <w:sz w:val="21"/>
                <w:szCs w:val="21"/>
              </w:rPr>
              <w:t>Organisation</w:t>
            </w:r>
          </w:p>
        </w:tc>
        <w:tc>
          <w:tcPr>
            <w:tcW w:w="6521" w:type="dxa"/>
            <w:shd w:val="clear" w:color="auto" w:fill="E7E6E6" w:themeFill="background2"/>
          </w:tcPr>
          <w:p w14:paraId="24E48329" w14:textId="77777777" w:rsidR="00674B63" w:rsidRPr="00674B63" w:rsidRDefault="00674B63" w:rsidP="007B7AA5">
            <w:pPr>
              <w:rPr>
                <w:rFonts w:ascii="Arial" w:hAnsi="Arial" w:cs="Arial"/>
                <w:b/>
                <w:bCs/>
                <w:sz w:val="21"/>
                <w:szCs w:val="21"/>
              </w:rPr>
            </w:pPr>
            <w:r w:rsidRPr="00674B63">
              <w:rPr>
                <w:rFonts w:ascii="Arial" w:hAnsi="Arial" w:cs="Arial"/>
                <w:b/>
                <w:bCs/>
                <w:sz w:val="21"/>
                <w:szCs w:val="21"/>
              </w:rPr>
              <w:t>Team</w:t>
            </w:r>
          </w:p>
        </w:tc>
        <w:tc>
          <w:tcPr>
            <w:tcW w:w="4536" w:type="dxa"/>
            <w:shd w:val="clear" w:color="auto" w:fill="E7E6E6" w:themeFill="background2"/>
          </w:tcPr>
          <w:p w14:paraId="6D8871B1" w14:textId="77777777" w:rsidR="00674B63" w:rsidRPr="00674B63" w:rsidRDefault="00674B63" w:rsidP="007B7AA5">
            <w:pPr>
              <w:rPr>
                <w:rFonts w:ascii="Arial" w:hAnsi="Arial" w:cs="Arial"/>
                <w:b/>
                <w:bCs/>
                <w:sz w:val="21"/>
                <w:szCs w:val="21"/>
              </w:rPr>
            </w:pPr>
            <w:r w:rsidRPr="00674B63">
              <w:rPr>
                <w:rFonts w:ascii="Arial" w:hAnsi="Arial" w:cs="Arial"/>
                <w:b/>
                <w:bCs/>
                <w:sz w:val="21"/>
                <w:szCs w:val="21"/>
              </w:rPr>
              <w:t>Contact Name/Email Address</w:t>
            </w:r>
          </w:p>
        </w:tc>
      </w:tr>
      <w:tr w:rsidR="00674B63" w:rsidRPr="00674B63" w14:paraId="372234AE" w14:textId="77777777" w:rsidTr="00563F6D">
        <w:trPr>
          <w:cantSplit/>
          <w:trHeight w:val="637"/>
        </w:trPr>
        <w:tc>
          <w:tcPr>
            <w:tcW w:w="3119" w:type="dxa"/>
          </w:tcPr>
          <w:p w14:paraId="5D94F426" w14:textId="77777777" w:rsidR="00674B63" w:rsidRPr="00674B63" w:rsidRDefault="00674B63" w:rsidP="007B7AA5">
            <w:pPr>
              <w:rPr>
                <w:rFonts w:ascii="Arial" w:hAnsi="Arial" w:cs="Arial"/>
                <w:sz w:val="21"/>
                <w:szCs w:val="21"/>
              </w:rPr>
            </w:pPr>
            <w:r w:rsidRPr="00674B63">
              <w:rPr>
                <w:rFonts w:ascii="Arial" w:hAnsi="Arial" w:cs="Arial"/>
                <w:sz w:val="21"/>
                <w:szCs w:val="21"/>
              </w:rPr>
              <w:t>Consultants</w:t>
            </w:r>
          </w:p>
        </w:tc>
        <w:tc>
          <w:tcPr>
            <w:tcW w:w="6521" w:type="dxa"/>
          </w:tcPr>
          <w:p w14:paraId="3667369D" w14:textId="77777777" w:rsidR="00674B63" w:rsidRPr="00674B63" w:rsidRDefault="00674B63" w:rsidP="007B7AA5">
            <w:pPr>
              <w:rPr>
                <w:rFonts w:ascii="Arial" w:hAnsi="Arial" w:cs="Arial"/>
                <w:sz w:val="21"/>
                <w:szCs w:val="21"/>
              </w:rPr>
            </w:pPr>
            <w:r w:rsidRPr="00674B63">
              <w:rPr>
                <w:rFonts w:ascii="Arial" w:hAnsi="Arial" w:cs="Arial"/>
                <w:sz w:val="21"/>
                <w:szCs w:val="21"/>
              </w:rPr>
              <w:t>By Trust/Speciality</w:t>
            </w:r>
          </w:p>
        </w:tc>
        <w:tc>
          <w:tcPr>
            <w:tcW w:w="4536" w:type="dxa"/>
          </w:tcPr>
          <w:p w14:paraId="30A6F296" w14:textId="77777777" w:rsidR="00674B63" w:rsidRPr="00674B63" w:rsidRDefault="00674B63" w:rsidP="007B7AA5">
            <w:pPr>
              <w:contextualSpacing/>
              <w:rPr>
                <w:rFonts w:ascii="Arial" w:hAnsi="Arial" w:cs="Arial"/>
                <w:sz w:val="21"/>
                <w:szCs w:val="21"/>
              </w:rPr>
            </w:pPr>
            <w:r w:rsidRPr="00674B63">
              <w:rPr>
                <w:rFonts w:ascii="Arial" w:hAnsi="Arial" w:cs="Arial"/>
                <w:sz w:val="21"/>
                <w:szCs w:val="21"/>
              </w:rPr>
              <w:t>Collaboration of Acute Providers</w:t>
            </w:r>
          </w:p>
          <w:p w14:paraId="0FB53E42" w14:textId="77777777" w:rsidR="00674B63" w:rsidRPr="00674B63" w:rsidRDefault="00674B63" w:rsidP="007B7AA5">
            <w:pPr>
              <w:rPr>
                <w:rFonts w:ascii="Arial" w:hAnsi="Arial" w:cs="Arial"/>
                <w:sz w:val="21"/>
                <w:szCs w:val="21"/>
              </w:rPr>
            </w:pPr>
            <w:r w:rsidRPr="00674B63">
              <w:rPr>
                <w:rFonts w:ascii="Arial" w:hAnsi="Arial" w:cs="Arial"/>
                <w:sz w:val="21"/>
                <w:szCs w:val="21"/>
              </w:rPr>
              <w:t xml:space="preserve">Trust Contracting colleagues </w:t>
            </w:r>
          </w:p>
        </w:tc>
      </w:tr>
      <w:tr w:rsidR="00674B63" w:rsidRPr="00674B63" w14:paraId="1A3F6E65" w14:textId="77777777" w:rsidTr="00563F6D">
        <w:trPr>
          <w:cantSplit/>
          <w:trHeight w:val="531"/>
        </w:trPr>
        <w:tc>
          <w:tcPr>
            <w:tcW w:w="3119" w:type="dxa"/>
          </w:tcPr>
          <w:p w14:paraId="364BD4B9" w14:textId="77777777" w:rsidR="00674B63" w:rsidRPr="00674B63" w:rsidRDefault="00674B63" w:rsidP="007B7AA5">
            <w:pPr>
              <w:rPr>
                <w:rFonts w:ascii="Arial" w:hAnsi="Arial" w:cs="Arial"/>
                <w:sz w:val="21"/>
                <w:szCs w:val="21"/>
              </w:rPr>
            </w:pPr>
            <w:r w:rsidRPr="00674B63">
              <w:rPr>
                <w:rFonts w:ascii="Arial" w:hAnsi="Arial" w:cs="Arial"/>
                <w:sz w:val="21"/>
                <w:szCs w:val="21"/>
              </w:rPr>
              <w:t>ICB/Provider BI</w:t>
            </w:r>
          </w:p>
        </w:tc>
        <w:tc>
          <w:tcPr>
            <w:tcW w:w="6521" w:type="dxa"/>
          </w:tcPr>
          <w:p w14:paraId="162C8B0F" w14:textId="77777777" w:rsidR="00674B63" w:rsidRPr="00674B63" w:rsidRDefault="00674B63" w:rsidP="007B7AA5">
            <w:pPr>
              <w:rPr>
                <w:rFonts w:ascii="Arial" w:hAnsi="Arial" w:cs="Arial"/>
                <w:sz w:val="21"/>
                <w:szCs w:val="21"/>
              </w:rPr>
            </w:pPr>
            <w:r w:rsidRPr="00674B63">
              <w:rPr>
                <w:rFonts w:ascii="Arial" w:hAnsi="Arial" w:cs="Arial"/>
                <w:sz w:val="21"/>
                <w:szCs w:val="21"/>
              </w:rPr>
              <w:t>Assurance for activity data</w:t>
            </w:r>
          </w:p>
        </w:tc>
        <w:tc>
          <w:tcPr>
            <w:tcW w:w="4536" w:type="dxa"/>
          </w:tcPr>
          <w:p w14:paraId="0D5B7891" w14:textId="77777777" w:rsidR="00674B63" w:rsidRPr="00674B63" w:rsidRDefault="00674B63" w:rsidP="007B7AA5">
            <w:pPr>
              <w:rPr>
                <w:rFonts w:ascii="Arial" w:hAnsi="Arial" w:cs="Arial"/>
                <w:sz w:val="21"/>
                <w:szCs w:val="21"/>
              </w:rPr>
            </w:pPr>
            <w:r w:rsidRPr="00674B63">
              <w:rPr>
                <w:rFonts w:ascii="Arial" w:hAnsi="Arial" w:cs="Arial"/>
                <w:sz w:val="21"/>
                <w:szCs w:val="21"/>
              </w:rPr>
              <w:t>Trust Contracting colleagues</w:t>
            </w:r>
          </w:p>
          <w:p w14:paraId="2C4CD2CB" w14:textId="4C1CBF85" w:rsidR="00674B63" w:rsidRPr="00674B63" w:rsidRDefault="00674B63" w:rsidP="007B7AA5">
            <w:pPr>
              <w:rPr>
                <w:rFonts w:ascii="Arial" w:hAnsi="Arial" w:cs="Arial"/>
                <w:sz w:val="21"/>
                <w:szCs w:val="21"/>
              </w:rPr>
            </w:pPr>
            <w:r w:rsidRPr="00674B63">
              <w:rPr>
                <w:rFonts w:ascii="Arial" w:hAnsi="Arial" w:cs="Arial"/>
                <w:sz w:val="21"/>
                <w:szCs w:val="21"/>
              </w:rPr>
              <w:t xml:space="preserve">ICB BI Team </w:t>
            </w:r>
          </w:p>
        </w:tc>
      </w:tr>
      <w:tr w:rsidR="00674B63" w:rsidRPr="00674B63" w14:paraId="6BD56336" w14:textId="77777777" w:rsidTr="00563F6D">
        <w:trPr>
          <w:cantSplit/>
          <w:trHeight w:val="709"/>
        </w:trPr>
        <w:tc>
          <w:tcPr>
            <w:tcW w:w="3119" w:type="dxa"/>
          </w:tcPr>
          <w:p w14:paraId="19CECA16" w14:textId="250A7572" w:rsidR="00674B63" w:rsidRPr="00674B63" w:rsidRDefault="00674B63" w:rsidP="00563F6D">
            <w:pPr>
              <w:rPr>
                <w:rFonts w:ascii="Arial" w:hAnsi="Arial" w:cs="Arial"/>
                <w:sz w:val="21"/>
                <w:szCs w:val="21"/>
              </w:rPr>
            </w:pPr>
            <w:r w:rsidRPr="00674B63">
              <w:rPr>
                <w:rFonts w:ascii="Arial" w:hAnsi="Arial" w:cs="Arial"/>
                <w:sz w:val="21"/>
                <w:szCs w:val="21"/>
              </w:rPr>
              <w:t>ICB Pharmacy and Medicines Optimisation Team</w:t>
            </w:r>
          </w:p>
        </w:tc>
        <w:tc>
          <w:tcPr>
            <w:tcW w:w="6521" w:type="dxa"/>
          </w:tcPr>
          <w:p w14:paraId="2D2B6FB5" w14:textId="70D455F6" w:rsidR="00674B63" w:rsidRPr="00674B63" w:rsidRDefault="00674B63" w:rsidP="007B7AA5">
            <w:pPr>
              <w:contextualSpacing/>
              <w:rPr>
                <w:rFonts w:ascii="Arial" w:hAnsi="Arial" w:cs="Arial"/>
                <w:sz w:val="21"/>
                <w:szCs w:val="21"/>
              </w:rPr>
            </w:pPr>
            <w:r w:rsidRPr="00674B63">
              <w:rPr>
                <w:rFonts w:ascii="Arial" w:hAnsi="Arial" w:cs="Arial"/>
                <w:sz w:val="21"/>
                <w:szCs w:val="21"/>
              </w:rPr>
              <w:t>For p</w:t>
            </w:r>
            <w:r w:rsidR="00563F6D">
              <w:rPr>
                <w:rFonts w:ascii="Arial" w:hAnsi="Arial" w:cs="Arial"/>
                <w:sz w:val="21"/>
                <w:szCs w:val="21"/>
              </w:rPr>
              <w:t>athways</w:t>
            </w:r>
            <w:r w:rsidRPr="00674B63">
              <w:rPr>
                <w:rFonts w:ascii="Arial" w:hAnsi="Arial" w:cs="Arial"/>
                <w:sz w:val="21"/>
                <w:szCs w:val="21"/>
              </w:rPr>
              <w:t xml:space="preserve"> that contain a medicine/therapeutic drug;</w:t>
            </w:r>
          </w:p>
          <w:p w14:paraId="766931B1" w14:textId="77777777" w:rsidR="00674B63" w:rsidRPr="00674B63" w:rsidRDefault="00674B63" w:rsidP="00900CCC">
            <w:pPr>
              <w:pStyle w:val="ListParagraph"/>
              <w:numPr>
                <w:ilvl w:val="0"/>
                <w:numId w:val="4"/>
              </w:numPr>
              <w:ind w:left="430" w:hanging="426"/>
              <w:contextualSpacing/>
              <w:rPr>
                <w:rFonts w:ascii="Arial" w:hAnsi="Arial" w:cs="Arial"/>
                <w:sz w:val="21"/>
                <w:szCs w:val="21"/>
              </w:rPr>
            </w:pPr>
            <w:r w:rsidRPr="00674B63">
              <w:rPr>
                <w:rFonts w:ascii="Arial" w:hAnsi="Arial" w:cs="Arial"/>
                <w:sz w:val="21"/>
                <w:szCs w:val="21"/>
              </w:rPr>
              <w:t xml:space="preserve">Pharmacy and Medicines Ops Team for comment </w:t>
            </w:r>
          </w:p>
          <w:p w14:paraId="3CA44352" w14:textId="77777777" w:rsidR="00674B63" w:rsidRPr="00674B63" w:rsidRDefault="00674B63" w:rsidP="00900CCC">
            <w:pPr>
              <w:pStyle w:val="ListParagraph"/>
              <w:numPr>
                <w:ilvl w:val="0"/>
                <w:numId w:val="4"/>
              </w:numPr>
              <w:ind w:left="430" w:hanging="426"/>
              <w:contextualSpacing/>
              <w:rPr>
                <w:rFonts w:ascii="Arial" w:hAnsi="Arial" w:cs="Arial"/>
                <w:sz w:val="21"/>
                <w:szCs w:val="21"/>
              </w:rPr>
            </w:pPr>
            <w:r w:rsidRPr="00674B63">
              <w:rPr>
                <w:rFonts w:ascii="Arial" w:hAnsi="Arial" w:cs="Arial"/>
                <w:sz w:val="21"/>
                <w:szCs w:val="21"/>
              </w:rPr>
              <w:t>Area Prescribing Committee for comment</w:t>
            </w:r>
          </w:p>
        </w:tc>
        <w:tc>
          <w:tcPr>
            <w:tcW w:w="4536" w:type="dxa"/>
          </w:tcPr>
          <w:p w14:paraId="04B7698C" w14:textId="77777777" w:rsidR="00674B63" w:rsidRPr="00674B63" w:rsidRDefault="00674B63" w:rsidP="007B7AA5">
            <w:pPr>
              <w:rPr>
                <w:rFonts w:ascii="Arial" w:hAnsi="Arial" w:cs="Arial"/>
                <w:sz w:val="21"/>
                <w:szCs w:val="21"/>
              </w:rPr>
            </w:pPr>
            <w:r w:rsidRPr="00674B63">
              <w:rPr>
                <w:rFonts w:ascii="Arial" w:hAnsi="Arial" w:cs="Arial"/>
                <w:sz w:val="21"/>
                <w:szCs w:val="21"/>
              </w:rPr>
              <w:t>Laura Angus</w:t>
            </w:r>
          </w:p>
          <w:p w14:paraId="0B58E1A6" w14:textId="77777777" w:rsidR="00674B63" w:rsidRPr="00674B63" w:rsidRDefault="00674B63" w:rsidP="007B7AA5">
            <w:pPr>
              <w:rPr>
                <w:rFonts w:ascii="Arial" w:hAnsi="Arial" w:cs="Arial"/>
                <w:sz w:val="21"/>
                <w:szCs w:val="21"/>
              </w:rPr>
            </w:pPr>
            <w:hyperlink r:id="rId17" w:history="1">
              <w:r w:rsidRPr="00674B63">
                <w:rPr>
                  <w:rStyle w:val="Hyperlink"/>
                  <w:rFonts w:ascii="Arial" w:hAnsi="Arial" w:cs="Arial"/>
                  <w:sz w:val="21"/>
                  <w:szCs w:val="21"/>
                </w:rPr>
                <w:t>l.angus@nhs.net</w:t>
              </w:r>
            </w:hyperlink>
          </w:p>
        </w:tc>
      </w:tr>
      <w:tr w:rsidR="00674B63" w:rsidRPr="00674B63" w14:paraId="01F86547" w14:textId="77777777" w:rsidTr="00563F6D">
        <w:trPr>
          <w:cantSplit/>
        </w:trPr>
        <w:tc>
          <w:tcPr>
            <w:tcW w:w="3119" w:type="dxa"/>
          </w:tcPr>
          <w:p w14:paraId="744BFA83" w14:textId="77777777" w:rsidR="00674B63" w:rsidRPr="00674B63" w:rsidRDefault="00674B63" w:rsidP="007B7AA5">
            <w:pPr>
              <w:rPr>
                <w:rFonts w:ascii="Arial" w:hAnsi="Arial" w:cs="Arial"/>
                <w:sz w:val="21"/>
                <w:szCs w:val="21"/>
              </w:rPr>
            </w:pPr>
            <w:r w:rsidRPr="00674B63">
              <w:rPr>
                <w:rFonts w:ascii="Arial" w:hAnsi="Arial" w:cs="Arial"/>
                <w:sz w:val="21"/>
                <w:szCs w:val="21"/>
              </w:rPr>
              <w:t>Local Representative Committees</w:t>
            </w:r>
          </w:p>
        </w:tc>
        <w:tc>
          <w:tcPr>
            <w:tcW w:w="6521" w:type="dxa"/>
          </w:tcPr>
          <w:p w14:paraId="21D66303" w14:textId="77777777" w:rsidR="00674B63" w:rsidRPr="00674B63" w:rsidRDefault="00674B63" w:rsidP="007B7AA5">
            <w:pPr>
              <w:rPr>
                <w:rFonts w:ascii="Arial" w:hAnsi="Arial" w:cs="Arial"/>
                <w:sz w:val="21"/>
                <w:szCs w:val="21"/>
              </w:rPr>
            </w:pPr>
            <w:r w:rsidRPr="00674B63">
              <w:rPr>
                <w:rFonts w:ascii="Arial" w:hAnsi="Arial" w:cs="Arial"/>
                <w:sz w:val="21"/>
                <w:szCs w:val="21"/>
              </w:rPr>
              <w:t>LMC/LDC/LOC/LPC</w:t>
            </w:r>
          </w:p>
          <w:p w14:paraId="38A12176" w14:textId="77777777" w:rsidR="00674B63" w:rsidRPr="00674B63" w:rsidRDefault="00674B63" w:rsidP="007B7AA5">
            <w:pPr>
              <w:rPr>
                <w:rFonts w:ascii="Arial" w:hAnsi="Arial" w:cs="Arial"/>
                <w:i/>
                <w:iCs/>
                <w:sz w:val="21"/>
                <w:szCs w:val="21"/>
              </w:rPr>
            </w:pPr>
          </w:p>
        </w:tc>
        <w:tc>
          <w:tcPr>
            <w:tcW w:w="4536" w:type="dxa"/>
          </w:tcPr>
          <w:p w14:paraId="188D8EA0" w14:textId="77777777" w:rsidR="00674B63" w:rsidRPr="00674B63" w:rsidRDefault="00674B63" w:rsidP="007B7AA5">
            <w:pPr>
              <w:rPr>
                <w:rFonts w:ascii="Arial" w:hAnsi="Arial" w:cs="Arial"/>
                <w:sz w:val="21"/>
                <w:szCs w:val="21"/>
              </w:rPr>
            </w:pPr>
            <w:hyperlink r:id="rId18" w:history="1">
              <w:r w:rsidRPr="00674B63">
                <w:rPr>
                  <w:rStyle w:val="Hyperlink"/>
                  <w:rFonts w:ascii="Arial" w:hAnsi="Arial" w:cs="Arial"/>
                  <w:sz w:val="21"/>
                  <w:szCs w:val="21"/>
                </w:rPr>
                <w:t>humberside.lmcgroup@nhs.net</w:t>
              </w:r>
            </w:hyperlink>
          </w:p>
          <w:p w14:paraId="09A5530A" w14:textId="77777777" w:rsidR="00674B63" w:rsidRPr="00674B63" w:rsidRDefault="00674B63" w:rsidP="007B7AA5">
            <w:pPr>
              <w:rPr>
                <w:rFonts w:ascii="Arial" w:hAnsi="Arial" w:cs="Arial"/>
                <w:sz w:val="21"/>
                <w:szCs w:val="21"/>
              </w:rPr>
            </w:pPr>
            <w:hyperlink r:id="rId19" w:history="1">
              <w:r w:rsidRPr="00674B63">
                <w:rPr>
                  <w:rStyle w:val="Hyperlink"/>
                  <w:rFonts w:ascii="Arial" w:hAnsi="Arial" w:cs="Arial"/>
                  <w:sz w:val="21"/>
                  <w:szCs w:val="21"/>
                </w:rPr>
                <w:t>info@yorlmcltd.co.uk</w:t>
              </w:r>
            </w:hyperlink>
            <w:r w:rsidRPr="00674B63">
              <w:rPr>
                <w:rFonts w:ascii="Arial" w:hAnsi="Arial" w:cs="Arial"/>
                <w:sz w:val="21"/>
                <w:szCs w:val="21"/>
              </w:rPr>
              <w:t xml:space="preserve"> </w:t>
            </w:r>
          </w:p>
          <w:p w14:paraId="266F61FA" w14:textId="77777777" w:rsidR="00674B63" w:rsidRPr="00674B63" w:rsidRDefault="00674B63" w:rsidP="007B7AA5">
            <w:pPr>
              <w:rPr>
                <w:rFonts w:ascii="Arial" w:hAnsi="Arial" w:cs="Arial"/>
                <w:sz w:val="21"/>
                <w:szCs w:val="21"/>
              </w:rPr>
            </w:pPr>
            <w:hyperlink r:id="rId20" w:history="1">
              <w:r w:rsidRPr="00674B63">
                <w:rPr>
                  <w:rStyle w:val="Hyperlink"/>
                  <w:rFonts w:ascii="Arial" w:hAnsi="Arial" w:cs="Arial"/>
                  <w:sz w:val="21"/>
                  <w:szCs w:val="21"/>
                </w:rPr>
                <w:t>yorkshireandthehumber.ldc-region@bda.org</w:t>
              </w:r>
            </w:hyperlink>
          </w:p>
          <w:p w14:paraId="1A0E8844" w14:textId="77777777" w:rsidR="00674B63" w:rsidRPr="00674B63" w:rsidRDefault="00674B63" w:rsidP="007B7AA5">
            <w:pPr>
              <w:rPr>
                <w:rFonts w:ascii="Arial" w:hAnsi="Arial" w:cs="Arial"/>
                <w:sz w:val="21"/>
                <w:szCs w:val="21"/>
              </w:rPr>
            </w:pPr>
            <w:hyperlink r:id="rId21" w:tooltip="sarah email" w:history="1">
              <w:r w:rsidRPr="00674B63">
                <w:rPr>
                  <w:rStyle w:val="Hyperlink"/>
                  <w:rFonts w:ascii="Arial" w:hAnsi="Arial" w:cs="Arial"/>
                  <w:sz w:val="21"/>
                  <w:szCs w:val="21"/>
                </w:rPr>
                <w:t>nylocsecretary@gmail.com</w:t>
              </w:r>
            </w:hyperlink>
          </w:p>
          <w:p w14:paraId="3A8E6761" w14:textId="77777777" w:rsidR="00674B63" w:rsidRPr="00674B63" w:rsidRDefault="00674B63" w:rsidP="007B7AA5">
            <w:pPr>
              <w:rPr>
                <w:rStyle w:val="Hyperlink"/>
                <w:rFonts w:ascii="Arial" w:hAnsi="Arial" w:cs="Arial"/>
                <w:sz w:val="21"/>
                <w:szCs w:val="21"/>
              </w:rPr>
            </w:pPr>
            <w:hyperlink r:id="rId22" w:history="1">
              <w:r w:rsidRPr="00674B63">
                <w:rPr>
                  <w:rStyle w:val="Hyperlink"/>
                  <w:rFonts w:ascii="Arial" w:hAnsi="Arial" w:cs="Arial"/>
                  <w:sz w:val="21"/>
                  <w:szCs w:val="21"/>
                </w:rPr>
                <w:t>jane.grayloc@btinternet.com</w:t>
              </w:r>
            </w:hyperlink>
            <w:r w:rsidRPr="00674B63">
              <w:rPr>
                <w:rStyle w:val="Hyperlink"/>
                <w:rFonts w:ascii="Arial" w:hAnsi="Arial" w:cs="Arial"/>
                <w:sz w:val="21"/>
                <w:szCs w:val="21"/>
              </w:rPr>
              <w:t xml:space="preserve"> </w:t>
            </w:r>
          </w:p>
          <w:p w14:paraId="0420C371" w14:textId="77777777" w:rsidR="00674B63" w:rsidRPr="00674B63" w:rsidRDefault="00674B63" w:rsidP="007B7AA5">
            <w:pPr>
              <w:rPr>
                <w:rStyle w:val="Hyperlink"/>
                <w:rFonts w:ascii="Arial" w:hAnsi="Arial" w:cs="Arial"/>
                <w:sz w:val="21"/>
                <w:szCs w:val="21"/>
              </w:rPr>
            </w:pPr>
            <w:hyperlink r:id="rId23" w:history="1">
              <w:r w:rsidRPr="00674B63">
                <w:rPr>
                  <w:rStyle w:val="Hyperlink"/>
                  <w:rFonts w:ascii="Arial" w:hAnsi="Arial" w:cs="Arial"/>
                  <w:sz w:val="21"/>
                  <w:szCs w:val="21"/>
                </w:rPr>
                <w:t>chair.nnelincsloc@outlook.com</w:t>
              </w:r>
            </w:hyperlink>
          </w:p>
          <w:p w14:paraId="77F6794C" w14:textId="77777777" w:rsidR="00674B63" w:rsidRPr="00674B63" w:rsidRDefault="00674B63" w:rsidP="007B7AA5">
            <w:pPr>
              <w:rPr>
                <w:rFonts w:ascii="Arial" w:hAnsi="Arial" w:cs="Arial"/>
                <w:sz w:val="21"/>
                <w:szCs w:val="21"/>
              </w:rPr>
            </w:pPr>
            <w:hyperlink r:id="rId24" w:history="1">
              <w:r w:rsidRPr="00674B63">
                <w:rPr>
                  <w:rStyle w:val="Hyperlink"/>
                  <w:rFonts w:ascii="Arial" w:hAnsi="Arial" w:cs="Arial"/>
                  <w:sz w:val="21"/>
                  <w:szCs w:val="21"/>
                </w:rPr>
                <w:t>humber.lpc@nhs.net</w:t>
              </w:r>
            </w:hyperlink>
          </w:p>
          <w:p w14:paraId="4598621A" w14:textId="77777777" w:rsidR="00674B63" w:rsidRPr="00674B63" w:rsidRDefault="00674B63" w:rsidP="007B7AA5">
            <w:pPr>
              <w:rPr>
                <w:rFonts w:ascii="Arial" w:hAnsi="Arial" w:cs="Arial"/>
                <w:sz w:val="21"/>
                <w:szCs w:val="21"/>
              </w:rPr>
            </w:pPr>
            <w:hyperlink r:id="rId25" w:history="1">
              <w:r w:rsidRPr="00674B63">
                <w:rPr>
                  <w:rStyle w:val="Hyperlink"/>
                  <w:rFonts w:ascii="Arial" w:hAnsi="Arial" w:cs="Arial"/>
                  <w:sz w:val="21"/>
                  <w:szCs w:val="21"/>
                </w:rPr>
                <w:t>enquiries@cpny.co.uk</w:t>
              </w:r>
            </w:hyperlink>
          </w:p>
        </w:tc>
      </w:tr>
      <w:tr w:rsidR="00674B63" w:rsidRPr="00674B63" w14:paraId="48D10733" w14:textId="77777777" w:rsidTr="00563F6D">
        <w:trPr>
          <w:cantSplit/>
        </w:trPr>
        <w:tc>
          <w:tcPr>
            <w:tcW w:w="3119" w:type="dxa"/>
          </w:tcPr>
          <w:p w14:paraId="31520280" w14:textId="77777777" w:rsidR="00674B63" w:rsidRPr="00674B63" w:rsidRDefault="00674B63" w:rsidP="007B7AA5">
            <w:pPr>
              <w:rPr>
                <w:rFonts w:ascii="Arial" w:hAnsi="Arial" w:cs="Arial"/>
                <w:sz w:val="21"/>
                <w:szCs w:val="21"/>
              </w:rPr>
            </w:pPr>
            <w:r w:rsidRPr="00674B63">
              <w:rPr>
                <w:rFonts w:ascii="Arial" w:hAnsi="Arial" w:cs="Arial"/>
                <w:sz w:val="21"/>
                <w:szCs w:val="21"/>
              </w:rPr>
              <w:t>PCNs and GPs</w:t>
            </w:r>
          </w:p>
        </w:tc>
        <w:tc>
          <w:tcPr>
            <w:tcW w:w="6521" w:type="dxa"/>
          </w:tcPr>
          <w:p w14:paraId="3236BAB3" w14:textId="77777777" w:rsidR="00674B63" w:rsidRPr="00674B63" w:rsidRDefault="00674B63" w:rsidP="007B7AA5">
            <w:pPr>
              <w:rPr>
                <w:rFonts w:ascii="Arial" w:hAnsi="Arial" w:cs="Arial"/>
                <w:sz w:val="21"/>
                <w:szCs w:val="21"/>
              </w:rPr>
            </w:pPr>
            <w:r w:rsidRPr="00674B63">
              <w:rPr>
                <w:rFonts w:ascii="Arial" w:hAnsi="Arial" w:cs="Arial"/>
                <w:sz w:val="21"/>
                <w:szCs w:val="21"/>
              </w:rPr>
              <w:t>Clinical Directors</w:t>
            </w:r>
          </w:p>
          <w:p w14:paraId="78A53978" w14:textId="77777777" w:rsidR="00674B63" w:rsidRPr="00674B63" w:rsidRDefault="00674B63" w:rsidP="007B7AA5">
            <w:pPr>
              <w:rPr>
                <w:rFonts w:ascii="Arial" w:hAnsi="Arial" w:cs="Arial"/>
                <w:sz w:val="21"/>
                <w:szCs w:val="21"/>
              </w:rPr>
            </w:pPr>
            <w:r w:rsidRPr="00674B63">
              <w:rPr>
                <w:rFonts w:ascii="Arial" w:hAnsi="Arial" w:cs="Arial"/>
                <w:sz w:val="21"/>
                <w:szCs w:val="21"/>
              </w:rPr>
              <w:t>PCN Managers</w:t>
            </w:r>
          </w:p>
        </w:tc>
        <w:tc>
          <w:tcPr>
            <w:tcW w:w="4536" w:type="dxa"/>
          </w:tcPr>
          <w:p w14:paraId="759AA5A1" w14:textId="77777777" w:rsidR="00674B63" w:rsidRPr="00674B63" w:rsidRDefault="00674B63" w:rsidP="007B7AA5">
            <w:pPr>
              <w:rPr>
                <w:rFonts w:ascii="Arial" w:hAnsi="Arial" w:cs="Arial"/>
                <w:sz w:val="21"/>
                <w:szCs w:val="21"/>
              </w:rPr>
            </w:pPr>
            <w:hyperlink r:id="rId26" w:history="1">
              <w:r w:rsidRPr="00674B63">
                <w:rPr>
                  <w:rStyle w:val="Hyperlink"/>
                  <w:rFonts w:ascii="Arial" w:hAnsi="Arial" w:cs="Arial"/>
                  <w:sz w:val="21"/>
                  <w:szCs w:val="21"/>
                </w:rPr>
                <w:t>england.primarycare@nhs.net</w:t>
              </w:r>
            </w:hyperlink>
          </w:p>
        </w:tc>
      </w:tr>
      <w:tr w:rsidR="00674B63" w:rsidRPr="00674B63" w14:paraId="103ABA51" w14:textId="77777777" w:rsidTr="00563F6D">
        <w:trPr>
          <w:cantSplit/>
        </w:trPr>
        <w:tc>
          <w:tcPr>
            <w:tcW w:w="3119" w:type="dxa"/>
          </w:tcPr>
          <w:p w14:paraId="160E1728" w14:textId="77777777" w:rsidR="00674B63" w:rsidRPr="00674B63" w:rsidRDefault="00674B63" w:rsidP="007B7AA5">
            <w:pPr>
              <w:rPr>
                <w:rFonts w:ascii="Arial" w:hAnsi="Arial" w:cs="Arial"/>
                <w:sz w:val="21"/>
                <w:szCs w:val="21"/>
              </w:rPr>
            </w:pPr>
            <w:r w:rsidRPr="00674B63">
              <w:rPr>
                <w:rFonts w:ascii="Arial" w:hAnsi="Arial" w:cs="Arial"/>
                <w:sz w:val="21"/>
                <w:szCs w:val="21"/>
              </w:rPr>
              <w:t>Provider Collaboratives</w:t>
            </w:r>
          </w:p>
        </w:tc>
        <w:tc>
          <w:tcPr>
            <w:tcW w:w="6521" w:type="dxa"/>
          </w:tcPr>
          <w:p w14:paraId="359B1506" w14:textId="77777777" w:rsidR="00674B63" w:rsidRPr="00674B63" w:rsidRDefault="00674B63" w:rsidP="00900CCC">
            <w:pPr>
              <w:pStyle w:val="ListParagraph"/>
              <w:numPr>
                <w:ilvl w:val="0"/>
                <w:numId w:val="2"/>
              </w:numPr>
              <w:contextualSpacing/>
              <w:rPr>
                <w:rFonts w:ascii="Arial" w:hAnsi="Arial" w:cs="Arial"/>
                <w:sz w:val="21"/>
                <w:szCs w:val="21"/>
              </w:rPr>
            </w:pPr>
            <w:r w:rsidRPr="00674B63">
              <w:rPr>
                <w:rFonts w:ascii="Arial" w:hAnsi="Arial" w:cs="Arial"/>
                <w:sz w:val="21"/>
                <w:szCs w:val="21"/>
              </w:rPr>
              <w:t>Collaboration of Acute Providers</w:t>
            </w:r>
          </w:p>
          <w:p w14:paraId="19826990" w14:textId="77777777" w:rsidR="00674B63" w:rsidRPr="00674B63" w:rsidRDefault="00674B63" w:rsidP="00900CCC">
            <w:pPr>
              <w:pStyle w:val="ListParagraph"/>
              <w:numPr>
                <w:ilvl w:val="0"/>
                <w:numId w:val="2"/>
              </w:numPr>
              <w:contextualSpacing/>
              <w:rPr>
                <w:rFonts w:ascii="Arial" w:hAnsi="Arial" w:cs="Arial"/>
                <w:sz w:val="21"/>
                <w:szCs w:val="21"/>
              </w:rPr>
            </w:pPr>
            <w:r w:rsidRPr="00674B63">
              <w:rPr>
                <w:rFonts w:ascii="Arial" w:hAnsi="Arial" w:cs="Arial"/>
                <w:sz w:val="21"/>
                <w:szCs w:val="21"/>
              </w:rPr>
              <w:t xml:space="preserve">Community </w:t>
            </w:r>
          </w:p>
          <w:p w14:paraId="3B187FBF" w14:textId="77777777" w:rsidR="00674B63" w:rsidRPr="00674B63" w:rsidRDefault="00674B63" w:rsidP="00900CCC">
            <w:pPr>
              <w:pStyle w:val="ListParagraph"/>
              <w:numPr>
                <w:ilvl w:val="0"/>
                <w:numId w:val="2"/>
              </w:numPr>
              <w:contextualSpacing/>
              <w:rPr>
                <w:rFonts w:ascii="Arial" w:hAnsi="Arial" w:cs="Arial"/>
                <w:sz w:val="21"/>
                <w:szCs w:val="21"/>
              </w:rPr>
            </w:pPr>
            <w:r w:rsidRPr="00674B63">
              <w:rPr>
                <w:rFonts w:ascii="Arial" w:hAnsi="Arial" w:cs="Arial"/>
                <w:sz w:val="21"/>
                <w:szCs w:val="21"/>
              </w:rPr>
              <w:t>Primary Care</w:t>
            </w:r>
          </w:p>
          <w:p w14:paraId="35E99256" w14:textId="77777777" w:rsidR="00674B63" w:rsidRPr="00674B63" w:rsidRDefault="00674B63" w:rsidP="00900CCC">
            <w:pPr>
              <w:pStyle w:val="ListParagraph"/>
              <w:numPr>
                <w:ilvl w:val="0"/>
                <w:numId w:val="2"/>
              </w:numPr>
              <w:contextualSpacing/>
              <w:rPr>
                <w:rFonts w:ascii="Arial" w:hAnsi="Arial" w:cs="Arial"/>
                <w:sz w:val="21"/>
                <w:szCs w:val="21"/>
              </w:rPr>
            </w:pPr>
            <w:r w:rsidRPr="00674B63">
              <w:rPr>
                <w:rFonts w:ascii="Arial" w:hAnsi="Arial" w:cs="Arial"/>
                <w:sz w:val="21"/>
                <w:szCs w:val="21"/>
              </w:rPr>
              <w:t>Mental Health, &amp;LD &amp; Autism</w:t>
            </w:r>
          </w:p>
          <w:p w14:paraId="5C9FBFD0" w14:textId="77777777" w:rsidR="00674B63" w:rsidRPr="00674B63" w:rsidRDefault="00674B63" w:rsidP="00900CCC">
            <w:pPr>
              <w:pStyle w:val="ListParagraph"/>
              <w:numPr>
                <w:ilvl w:val="0"/>
                <w:numId w:val="2"/>
              </w:numPr>
              <w:contextualSpacing/>
              <w:rPr>
                <w:rFonts w:ascii="Arial" w:hAnsi="Arial" w:cs="Arial"/>
                <w:sz w:val="21"/>
                <w:szCs w:val="21"/>
              </w:rPr>
            </w:pPr>
            <w:r w:rsidRPr="00674B63">
              <w:rPr>
                <w:rFonts w:ascii="Arial" w:hAnsi="Arial" w:cs="Arial"/>
                <w:sz w:val="21"/>
                <w:szCs w:val="21"/>
              </w:rPr>
              <w:t>VCSE</w:t>
            </w:r>
          </w:p>
        </w:tc>
        <w:tc>
          <w:tcPr>
            <w:tcW w:w="4536" w:type="dxa"/>
          </w:tcPr>
          <w:p w14:paraId="7B10ED2A" w14:textId="77777777" w:rsidR="00582557" w:rsidRDefault="00582557" w:rsidP="007B7AA5">
            <w:pPr>
              <w:rPr>
                <w:rFonts w:ascii="Arial" w:hAnsi="Arial" w:cs="Arial"/>
                <w:color w:val="000000" w:themeColor="text1"/>
                <w:sz w:val="21"/>
                <w:szCs w:val="21"/>
              </w:rPr>
            </w:pPr>
            <w:hyperlink r:id="rId27" w:history="1">
              <w:r w:rsidRPr="00582557">
                <w:rPr>
                  <w:rStyle w:val="Hyperlink"/>
                  <w:rFonts w:ascii="Arial" w:hAnsi="Arial" w:cs="Arial"/>
                  <w:sz w:val="21"/>
                  <w:szCs w:val="21"/>
                </w:rPr>
                <w:t>yhs-tr.hnycap@nhs.net</w:t>
              </w:r>
            </w:hyperlink>
            <w:r w:rsidRPr="00582557">
              <w:rPr>
                <w:rFonts w:ascii="Arial" w:hAnsi="Arial" w:cs="Arial"/>
                <w:color w:val="000000" w:themeColor="text1"/>
                <w:sz w:val="21"/>
                <w:szCs w:val="21"/>
              </w:rPr>
              <w:t xml:space="preserve"> </w:t>
            </w:r>
          </w:p>
          <w:p w14:paraId="2E3F3DF8" w14:textId="147C2E82" w:rsidR="00674B63" w:rsidRPr="00674B63" w:rsidRDefault="00674B63" w:rsidP="007B7AA5">
            <w:pPr>
              <w:rPr>
                <w:rFonts w:ascii="Arial" w:hAnsi="Arial" w:cs="Arial"/>
                <w:color w:val="000000" w:themeColor="text1"/>
                <w:sz w:val="21"/>
                <w:szCs w:val="21"/>
              </w:rPr>
            </w:pPr>
            <w:r w:rsidRPr="00674B63">
              <w:rPr>
                <w:rFonts w:ascii="Arial" w:hAnsi="Arial" w:cs="Arial"/>
                <w:color w:val="000000" w:themeColor="text1"/>
                <w:sz w:val="21"/>
                <w:szCs w:val="21"/>
              </w:rPr>
              <w:t>Vanessa Burns</w:t>
            </w:r>
          </w:p>
          <w:p w14:paraId="4B392357" w14:textId="77777777" w:rsidR="00674B63" w:rsidRPr="00674B63" w:rsidRDefault="00674B63" w:rsidP="007B7AA5">
            <w:pPr>
              <w:rPr>
                <w:rFonts w:ascii="Arial" w:hAnsi="Arial" w:cs="Arial"/>
                <w:color w:val="000000" w:themeColor="text1"/>
                <w:sz w:val="21"/>
                <w:szCs w:val="21"/>
              </w:rPr>
            </w:pPr>
            <w:r w:rsidRPr="00674B63">
              <w:rPr>
                <w:rFonts w:ascii="Arial" w:hAnsi="Arial" w:cs="Arial"/>
                <w:color w:val="000000" w:themeColor="text1"/>
                <w:sz w:val="21"/>
                <w:szCs w:val="21"/>
              </w:rPr>
              <w:t xml:space="preserve">Alex Seale </w:t>
            </w:r>
          </w:p>
          <w:p w14:paraId="6A0DAF0C" w14:textId="77777777" w:rsidR="00674B63" w:rsidRPr="00674B63" w:rsidRDefault="00674B63" w:rsidP="007B7AA5">
            <w:pPr>
              <w:rPr>
                <w:rFonts w:ascii="Arial" w:hAnsi="Arial" w:cs="Arial"/>
                <w:color w:val="000000" w:themeColor="text1"/>
                <w:sz w:val="21"/>
                <w:szCs w:val="21"/>
              </w:rPr>
            </w:pPr>
            <w:r w:rsidRPr="00674B63">
              <w:rPr>
                <w:rFonts w:ascii="Arial" w:hAnsi="Arial" w:cs="Arial"/>
                <w:color w:val="000000" w:themeColor="text1"/>
                <w:sz w:val="21"/>
                <w:szCs w:val="21"/>
              </w:rPr>
              <w:t>Alison Flack</w:t>
            </w:r>
          </w:p>
          <w:p w14:paraId="2A015586" w14:textId="77777777" w:rsidR="00674B63" w:rsidRPr="00674B63" w:rsidRDefault="00674B63" w:rsidP="007B7AA5">
            <w:pPr>
              <w:rPr>
                <w:rFonts w:ascii="Arial" w:hAnsi="Arial" w:cs="Arial"/>
                <w:color w:val="FF0000"/>
                <w:sz w:val="21"/>
                <w:szCs w:val="21"/>
              </w:rPr>
            </w:pPr>
            <w:r w:rsidRPr="00674B63">
              <w:rPr>
                <w:rFonts w:ascii="Arial" w:hAnsi="Arial" w:cs="Arial"/>
                <w:color w:val="000000" w:themeColor="text1"/>
                <w:sz w:val="21"/>
                <w:szCs w:val="21"/>
              </w:rPr>
              <w:t xml:space="preserve">Gary Sainty </w:t>
            </w:r>
          </w:p>
        </w:tc>
      </w:tr>
      <w:tr w:rsidR="00674B63" w:rsidRPr="00674B63" w14:paraId="69F91513" w14:textId="77777777" w:rsidTr="00563F6D">
        <w:trPr>
          <w:cantSplit/>
          <w:trHeight w:val="665"/>
        </w:trPr>
        <w:tc>
          <w:tcPr>
            <w:tcW w:w="3119" w:type="dxa"/>
          </w:tcPr>
          <w:p w14:paraId="380A7797" w14:textId="77777777" w:rsidR="00674B63" w:rsidRPr="00674B63" w:rsidRDefault="00674B63" w:rsidP="007B7AA5">
            <w:pPr>
              <w:rPr>
                <w:rFonts w:ascii="Arial" w:hAnsi="Arial" w:cs="Arial"/>
                <w:sz w:val="21"/>
                <w:szCs w:val="21"/>
              </w:rPr>
            </w:pPr>
            <w:r w:rsidRPr="00674B63">
              <w:rPr>
                <w:rFonts w:ascii="Arial" w:hAnsi="Arial" w:cs="Arial"/>
                <w:sz w:val="21"/>
                <w:szCs w:val="21"/>
              </w:rPr>
              <w:t xml:space="preserve">Clinical Networks </w:t>
            </w:r>
          </w:p>
        </w:tc>
        <w:tc>
          <w:tcPr>
            <w:tcW w:w="6521" w:type="dxa"/>
          </w:tcPr>
          <w:p w14:paraId="049A9E3F" w14:textId="77777777" w:rsidR="00674B63" w:rsidRPr="00674B63" w:rsidRDefault="00674B63" w:rsidP="00900CCC">
            <w:pPr>
              <w:pStyle w:val="ListParagraph"/>
              <w:numPr>
                <w:ilvl w:val="0"/>
                <w:numId w:val="3"/>
              </w:numPr>
              <w:contextualSpacing/>
              <w:rPr>
                <w:rFonts w:ascii="Arial" w:hAnsi="Arial" w:cs="Arial"/>
                <w:sz w:val="21"/>
                <w:szCs w:val="21"/>
              </w:rPr>
            </w:pPr>
            <w:r w:rsidRPr="00674B63">
              <w:rPr>
                <w:rFonts w:ascii="Arial" w:hAnsi="Arial" w:cs="Arial"/>
                <w:sz w:val="21"/>
                <w:szCs w:val="21"/>
              </w:rPr>
              <w:t>Cancer Alliance</w:t>
            </w:r>
          </w:p>
          <w:p w14:paraId="3AB587D1" w14:textId="77777777" w:rsidR="00674B63" w:rsidRPr="00674B63" w:rsidRDefault="00674B63" w:rsidP="00900CCC">
            <w:pPr>
              <w:pStyle w:val="ListParagraph"/>
              <w:numPr>
                <w:ilvl w:val="0"/>
                <w:numId w:val="3"/>
              </w:numPr>
              <w:contextualSpacing/>
              <w:rPr>
                <w:rFonts w:ascii="Arial" w:hAnsi="Arial" w:cs="Arial"/>
                <w:sz w:val="21"/>
                <w:szCs w:val="21"/>
              </w:rPr>
            </w:pPr>
            <w:r w:rsidRPr="00674B63">
              <w:rPr>
                <w:rFonts w:ascii="Arial" w:hAnsi="Arial" w:cs="Arial"/>
                <w:sz w:val="21"/>
                <w:szCs w:val="21"/>
              </w:rPr>
              <w:t>Diabetes</w:t>
            </w:r>
          </w:p>
        </w:tc>
        <w:tc>
          <w:tcPr>
            <w:tcW w:w="4536" w:type="dxa"/>
          </w:tcPr>
          <w:p w14:paraId="612827DA" w14:textId="77777777" w:rsidR="00674B63" w:rsidRPr="00674B63" w:rsidRDefault="00674B63" w:rsidP="007B7AA5">
            <w:pPr>
              <w:contextualSpacing/>
              <w:rPr>
                <w:rFonts w:ascii="Arial" w:hAnsi="Arial" w:cs="Arial"/>
                <w:sz w:val="21"/>
                <w:szCs w:val="21"/>
              </w:rPr>
            </w:pPr>
            <w:r w:rsidRPr="00674B63">
              <w:rPr>
                <w:rFonts w:ascii="Arial" w:hAnsi="Arial" w:cs="Arial"/>
                <w:sz w:val="21"/>
                <w:szCs w:val="21"/>
              </w:rPr>
              <w:t>Collaboration of Acute Providers</w:t>
            </w:r>
          </w:p>
          <w:p w14:paraId="5C8DC89C" w14:textId="77777777" w:rsidR="00674B63" w:rsidRPr="00674B63" w:rsidRDefault="00674B63" w:rsidP="007B7AA5">
            <w:pPr>
              <w:contextualSpacing/>
              <w:rPr>
                <w:rFonts w:ascii="Arial" w:hAnsi="Arial" w:cs="Arial"/>
                <w:sz w:val="21"/>
                <w:szCs w:val="21"/>
              </w:rPr>
            </w:pPr>
            <w:r w:rsidRPr="00674B63">
              <w:rPr>
                <w:rFonts w:ascii="Arial" w:hAnsi="Arial" w:cs="Arial"/>
                <w:sz w:val="21"/>
                <w:szCs w:val="21"/>
              </w:rPr>
              <w:t xml:space="preserve">Clinical and Professional Directorate </w:t>
            </w:r>
          </w:p>
          <w:p w14:paraId="4655F086" w14:textId="77777777" w:rsidR="00674B63" w:rsidRPr="00674B63" w:rsidRDefault="00674B63" w:rsidP="007B7AA5">
            <w:pPr>
              <w:rPr>
                <w:rFonts w:ascii="Arial" w:hAnsi="Arial" w:cs="Arial"/>
                <w:sz w:val="21"/>
                <w:szCs w:val="21"/>
              </w:rPr>
            </w:pPr>
          </w:p>
        </w:tc>
      </w:tr>
    </w:tbl>
    <w:p w14:paraId="609B97B0" w14:textId="77777777" w:rsidR="00857195" w:rsidRDefault="00857195" w:rsidP="00857195"/>
    <w:p w14:paraId="7A078BBD" w14:textId="77777777" w:rsidR="00D9627F" w:rsidRDefault="00D9627F">
      <w:pPr>
        <w:rPr>
          <w:rFonts w:ascii="Arial" w:hAnsi="Arial" w:cs="Arial"/>
          <w:b/>
          <w:bCs/>
          <w:color w:val="00B0F0"/>
        </w:rPr>
        <w:sectPr w:rsidR="00D9627F" w:rsidSect="00D9627F">
          <w:pgSz w:w="16838" w:h="11906" w:orient="landscape"/>
          <w:pgMar w:top="1080" w:right="1440" w:bottom="1080" w:left="1440" w:header="567" w:footer="709" w:gutter="0"/>
          <w:cols w:space="708"/>
          <w:docGrid w:linePitch="360"/>
        </w:sectPr>
      </w:pPr>
    </w:p>
    <w:p w14:paraId="04A2ED74" w14:textId="7D396089" w:rsidR="00F76745" w:rsidRPr="0073434A" w:rsidRDefault="00857195" w:rsidP="00F76745">
      <w:pPr>
        <w:rPr>
          <w:rFonts w:ascii="Arial" w:hAnsi="Arial" w:cs="Arial"/>
          <w:b/>
          <w:bCs/>
          <w:color w:val="00B0F0"/>
        </w:rPr>
      </w:pPr>
      <w:r w:rsidRPr="0073434A">
        <w:rPr>
          <w:rFonts w:ascii="Arial" w:hAnsi="Arial" w:cs="Arial"/>
          <w:b/>
          <w:bCs/>
          <w:color w:val="00B0F0"/>
        </w:rPr>
        <w:t xml:space="preserve">Stage 3 – </w:t>
      </w:r>
      <w:r w:rsidR="006F45AB" w:rsidRPr="0073434A">
        <w:rPr>
          <w:rFonts w:ascii="Arial" w:hAnsi="Arial" w:cs="Arial"/>
          <w:b/>
          <w:bCs/>
          <w:color w:val="00B0F0"/>
        </w:rPr>
        <w:t xml:space="preserve">Checklist for pathway creation  </w:t>
      </w:r>
    </w:p>
    <w:p w14:paraId="2F96D405" w14:textId="77777777" w:rsidR="00900CCC" w:rsidRPr="00F1193D" w:rsidRDefault="00900CCC" w:rsidP="00F76745">
      <w:pPr>
        <w:rPr>
          <w:rFonts w:ascii="Arial" w:hAnsi="Arial" w:cs="Arial"/>
          <w:b/>
          <w:bCs/>
          <w:color w:val="00B0F0"/>
          <w:sz w:val="22"/>
          <w:szCs w:val="22"/>
        </w:rPr>
      </w:pPr>
    </w:p>
    <w:p w14:paraId="655412BA" w14:textId="77777777" w:rsidR="00900CCC" w:rsidRPr="00603E14" w:rsidRDefault="00900CCC" w:rsidP="00900CCC">
      <w:pPr>
        <w:spacing w:after="160" w:line="259" w:lineRule="auto"/>
        <w:rPr>
          <w:rFonts w:ascii="Arial" w:hAnsi="Arial" w:cs="Arial"/>
          <w:b/>
          <w:bCs/>
        </w:rPr>
      </w:pPr>
      <w:r w:rsidRPr="00603E14">
        <w:rPr>
          <w:rFonts w:ascii="Segoe UI Emoji" w:hAnsi="Segoe UI Emoji" w:cs="Segoe UI Emoji"/>
          <w:b/>
          <w:bCs/>
        </w:rPr>
        <w:t>✅</w:t>
      </w:r>
      <w:r w:rsidRPr="00603E14">
        <w:rPr>
          <w:rFonts w:ascii="Arial" w:hAnsi="Arial" w:cs="Arial"/>
          <w:b/>
          <w:bCs/>
        </w:rPr>
        <w:t xml:space="preserve"> Pathway Development Checklist</w:t>
      </w:r>
    </w:p>
    <w:p w14:paraId="655F4FFF"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Define the Problem</w:t>
      </w:r>
    </w:p>
    <w:p w14:paraId="148CCF18"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What is the problem you are trying to solve?</w:t>
      </w:r>
    </w:p>
    <w:p w14:paraId="78F17CF2"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Propose a Solution</w:t>
      </w:r>
    </w:p>
    <w:p w14:paraId="635336B7"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What is the proposed solution?</w:t>
      </w:r>
    </w:p>
    <w:p w14:paraId="0A66EC6A"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Check for Multidisciplinary Involvement</w:t>
      </w:r>
    </w:p>
    <w:p w14:paraId="2988617F"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Does the solution involve primary and secondary care (or others)?</w:t>
      </w:r>
    </w:p>
    <w:p w14:paraId="70110772"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Pathway Determination</w:t>
      </w:r>
    </w:p>
    <w:p w14:paraId="58579719"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Is this now a pathway?</w:t>
      </w:r>
    </w:p>
    <w:p w14:paraId="334C8F7F"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Is the pathway the correct solution to the problem?</w:t>
      </w:r>
    </w:p>
    <w:p w14:paraId="1B29C6D1"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Check for Existing Pathway</w:t>
      </w:r>
    </w:p>
    <w:p w14:paraId="2CBD04F0"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 xml:space="preserve">Have </w:t>
      </w:r>
      <w:r>
        <w:rPr>
          <w:rFonts w:ascii="Arial" w:hAnsi="Arial" w:cs="Arial"/>
        </w:rPr>
        <w:t>you</w:t>
      </w:r>
      <w:r w:rsidRPr="00603E14">
        <w:rPr>
          <w:rFonts w:ascii="Arial" w:hAnsi="Arial" w:cs="Arial"/>
        </w:rPr>
        <w:t xml:space="preserve"> checked with the Clinical Effectiveness Unit (CEU) if this pathway already exists within the ICB?</w:t>
      </w:r>
    </w:p>
    <w:p w14:paraId="6A7329D3" w14:textId="77777777" w:rsidR="00900CCC" w:rsidRPr="00603E14" w:rsidRDefault="00900CCC" w:rsidP="00900CCC">
      <w:pPr>
        <w:numPr>
          <w:ilvl w:val="2"/>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Yes</w:t>
      </w:r>
      <w:r w:rsidRPr="00603E14">
        <w:rPr>
          <w:rFonts w:ascii="Arial" w:hAnsi="Arial" w:cs="Arial"/>
        </w:rPr>
        <w:t xml:space="preserve"> → </w:t>
      </w:r>
      <w:r w:rsidRPr="00603E14">
        <w:rPr>
          <w:rFonts w:ascii="Arial" w:hAnsi="Arial" w:cs="Arial"/>
          <w:b/>
          <w:bCs/>
        </w:rPr>
        <w:t>STOP / Review Existing Pathway</w:t>
      </w:r>
    </w:p>
    <w:p w14:paraId="5F187E29" w14:textId="77777777" w:rsidR="00900CCC" w:rsidRPr="00603E14" w:rsidRDefault="00900CCC" w:rsidP="00900CCC">
      <w:pPr>
        <w:numPr>
          <w:ilvl w:val="2"/>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No or Advised to Proceed</w:t>
      </w:r>
      <w:r w:rsidRPr="00603E14">
        <w:rPr>
          <w:rFonts w:ascii="Arial" w:hAnsi="Arial" w:cs="Arial"/>
        </w:rPr>
        <w:t xml:space="preserve"> → Continue to next step</w:t>
      </w:r>
    </w:p>
    <w:p w14:paraId="49ACC40F"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Develop the Pathway</w:t>
      </w:r>
    </w:p>
    <w:p w14:paraId="03EA5323"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Involve all stakeholders</w:t>
      </w:r>
    </w:p>
    <w:p w14:paraId="4F841777"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Include Pathway Oversight Group (POG) &amp; Clinical Effectiveness Unit (CEU)</w:t>
      </w:r>
    </w:p>
    <w:p w14:paraId="19852173"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 xml:space="preserve">Use </w:t>
      </w:r>
      <w:r>
        <w:rPr>
          <w:rFonts w:ascii="Arial" w:hAnsi="Arial" w:cs="Arial"/>
          <w:b/>
          <w:bCs/>
        </w:rPr>
        <w:t xml:space="preserve">PPR Template </w:t>
      </w:r>
    </w:p>
    <w:p w14:paraId="2360FDDD"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 xml:space="preserve">Apply the standard pathway template provided by </w:t>
      </w:r>
      <w:r>
        <w:rPr>
          <w:rFonts w:ascii="Arial" w:hAnsi="Arial" w:cs="Arial"/>
        </w:rPr>
        <w:t>the CEU</w:t>
      </w:r>
    </w:p>
    <w:p w14:paraId="5AF7CCE4"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Approval Stage</w:t>
      </w:r>
    </w:p>
    <w:p w14:paraId="6F7C3D36" w14:textId="2BB42599"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 xml:space="preserve">Get approval from both </w:t>
      </w:r>
      <w:r w:rsidR="00D95931">
        <w:rPr>
          <w:rFonts w:ascii="Arial" w:hAnsi="Arial" w:cs="Arial"/>
        </w:rPr>
        <w:t>Pathway Review Groups</w:t>
      </w:r>
      <w:r w:rsidRPr="00603E14">
        <w:rPr>
          <w:rFonts w:ascii="Arial" w:hAnsi="Arial" w:cs="Arial"/>
        </w:rPr>
        <w:t xml:space="preserve"> and CEU</w:t>
      </w:r>
    </w:p>
    <w:p w14:paraId="0C454086" w14:textId="77777777" w:rsidR="00900CCC" w:rsidRPr="00603E14" w:rsidRDefault="00900CCC" w:rsidP="00900CCC">
      <w:pPr>
        <w:numPr>
          <w:ilvl w:val="0"/>
          <w:numId w:val="7"/>
        </w:numPr>
        <w:spacing w:after="160" w:line="259" w:lineRule="auto"/>
        <w:rPr>
          <w:rFonts w:ascii="Arial" w:hAnsi="Arial" w:cs="Arial"/>
        </w:rPr>
      </w:pPr>
      <w:r w:rsidRPr="00603E14">
        <w:rPr>
          <w:rFonts w:ascii="Segoe UI Emoji" w:hAnsi="Segoe UI Emoji" w:cs="Segoe UI Emoji"/>
        </w:rPr>
        <w:t>📢</w:t>
      </w:r>
      <w:r w:rsidRPr="00603E14">
        <w:rPr>
          <w:rFonts w:ascii="Arial" w:hAnsi="Arial" w:cs="Arial"/>
        </w:rPr>
        <w:t xml:space="preserve"> </w:t>
      </w:r>
      <w:r w:rsidRPr="00603E14">
        <w:rPr>
          <w:rFonts w:ascii="Arial" w:hAnsi="Arial" w:cs="Arial"/>
          <w:b/>
          <w:bCs/>
        </w:rPr>
        <w:t>Communicate and Roll Out</w:t>
      </w:r>
    </w:p>
    <w:p w14:paraId="57C90A8D"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Plan effective communication</w:t>
      </w:r>
    </w:p>
    <w:p w14:paraId="56A6B410" w14:textId="77777777" w:rsidR="00900CCC" w:rsidRPr="00603E14" w:rsidRDefault="00900CCC" w:rsidP="00900CCC">
      <w:pPr>
        <w:numPr>
          <w:ilvl w:val="1"/>
          <w:numId w:val="7"/>
        </w:numPr>
        <w:spacing w:after="160" w:line="259" w:lineRule="auto"/>
        <w:rPr>
          <w:rFonts w:ascii="Arial" w:hAnsi="Arial" w:cs="Arial"/>
        </w:rPr>
      </w:pPr>
      <w:r w:rsidRPr="00603E14">
        <w:rPr>
          <w:rFonts w:ascii="Arial" w:hAnsi="Arial" w:cs="Arial"/>
        </w:rPr>
        <w:t>Implement rollout strategy</w:t>
      </w:r>
    </w:p>
    <w:p w14:paraId="631F72D0" w14:textId="77777777" w:rsidR="00857195" w:rsidRDefault="00857195">
      <w:pPr>
        <w:rPr>
          <w:rFonts w:ascii="Arial" w:hAnsi="Arial" w:cs="Arial"/>
          <w:b/>
          <w:bCs/>
        </w:rPr>
      </w:pPr>
      <w:r>
        <w:rPr>
          <w:rFonts w:ascii="Arial" w:hAnsi="Arial" w:cs="Arial"/>
          <w:b/>
          <w:bCs/>
        </w:rPr>
        <w:br w:type="page"/>
      </w:r>
    </w:p>
    <w:p w14:paraId="2B40204C" w14:textId="360B20CA" w:rsidR="00122F5E" w:rsidRPr="0073434A" w:rsidRDefault="00857195" w:rsidP="00122F5E">
      <w:pPr>
        <w:rPr>
          <w:rFonts w:ascii="Arial" w:hAnsi="Arial" w:cs="Arial"/>
          <w:b/>
          <w:bCs/>
          <w:color w:val="00B0F0"/>
        </w:rPr>
      </w:pPr>
      <w:r w:rsidRPr="0073434A">
        <w:rPr>
          <w:rFonts w:ascii="Arial" w:hAnsi="Arial" w:cs="Arial"/>
          <w:b/>
          <w:bCs/>
          <w:color w:val="00B0F0"/>
        </w:rPr>
        <w:t xml:space="preserve">Stage </w:t>
      </w:r>
      <w:r w:rsidR="00EC40AA">
        <w:rPr>
          <w:rFonts w:ascii="Arial" w:hAnsi="Arial" w:cs="Arial"/>
          <w:b/>
          <w:bCs/>
          <w:color w:val="00B0F0"/>
        </w:rPr>
        <w:t>4</w:t>
      </w:r>
      <w:r w:rsidRPr="0073434A">
        <w:rPr>
          <w:rFonts w:ascii="Arial" w:hAnsi="Arial" w:cs="Arial"/>
          <w:b/>
          <w:bCs/>
          <w:color w:val="00B0F0"/>
        </w:rPr>
        <w:t xml:space="preserve"> – Communications post decision </w:t>
      </w:r>
    </w:p>
    <w:p w14:paraId="5D927B79" w14:textId="1F047CA7" w:rsidR="00D51FD7" w:rsidRPr="0073434A" w:rsidRDefault="00D51FD7" w:rsidP="00122F5E">
      <w:pPr>
        <w:rPr>
          <w:rFonts w:ascii="Arial" w:hAnsi="Arial" w:cs="Arial"/>
          <w:b/>
          <w:bCs/>
          <w:color w:val="00B0F0"/>
        </w:rPr>
      </w:pPr>
      <w:r w:rsidRPr="0073434A">
        <w:rPr>
          <w:rFonts w:ascii="Arial" w:hAnsi="Arial" w:cs="Arial"/>
        </w:rPr>
        <w:t xml:space="preserve">The following checklist has been provided to help leads ensure that the approved </w:t>
      </w:r>
      <w:r w:rsidR="00563F6D" w:rsidRPr="0073434A">
        <w:rPr>
          <w:rFonts w:ascii="Arial" w:hAnsi="Arial" w:cs="Arial"/>
        </w:rPr>
        <w:t>pathway</w:t>
      </w:r>
      <w:r w:rsidRPr="0073434A">
        <w:rPr>
          <w:rFonts w:ascii="Arial" w:hAnsi="Arial" w:cs="Arial"/>
        </w:rPr>
        <w:t xml:space="preserve"> is communicated to the appropriate people across the system.  This list should be reviewed and tailored to meet individual need.</w:t>
      </w:r>
    </w:p>
    <w:p w14:paraId="53F1DA5F" w14:textId="0A2EE7DD" w:rsidR="00333C87" w:rsidRPr="0073434A" w:rsidRDefault="00D51FD7" w:rsidP="00333C87">
      <w:pPr>
        <w:spacing w:before="100" w:beforeAutospacing="1" w:after="100" w:afterAutospacing="1"/>
        <w:rPr>
          <w:rFonts w:ascii="Arial" w:hAnsi="Arial" w:cs="Arial"/>
        </w:rPr>
        <w:sectPr w:rsidR="00333C87" w:rsidRPr="0073434A" w:rsidSect="00D9627F">
          <w:pgSz w:w="11906" w:h="16838"/>
          <w:pgMar w:top="1440" w:right="1080" w:bottom="1440" w:left="1080" w:header="567" w:footer="709" w:gutter="0"/>
          <w:cols w:space="708"/>
          <w:docGrid w:linePitch="360"/>
        </w:sectPr>
      </w:pPr>
      <w:r w:rsidRPr="0073434A">
        <w:rPr>
          <w:rFonts w:ascii="Arial" w:hAnsi="Arial" w:cs="Arial"/>
          <w:b/>
          <w:bCs/>
        </w:rPr>
        <w:t>NB</w:t>
      </w:r>
      <w:r w:rsidRPr="0073434A">
        <w:rPr>
          <w:rFonts w:ascii="Arial" w:hAnsi="Arial" w:cs="Arial"/>
        </w:rPr>
        <w:t xml:space="preserve">: leads might </w:t>
      </w:r>
      <w:r w:rsidR="00857195" w:rsidRPr="0073434A">
        <w:rPr>
          <w:rFonts w:ascii="Arial" w:hAnsi="Arial" w:cs="Arial"/>
        </w:rPr>
        <w:t xml:space="preserve">need to </w:t>
      </w:r>
      <w:r w:rsidRPr="0073434A">
        <w:rPr>
          <w:rFonts w:ascii="Arial" w:hAnsi="Arial" w:cs="Arial"/>
        </w:rPr>
        <w:t xml:space="preserve">use this list to help </w:t>
      </w:r>
      <w:r w:rsidR="00857195" w:rsidRPr="0073434A">
        <w:rPr>
          <w:rFonts w:ascii="Arial" w:hAnsi="Arial" w:cs="Arial"/>
        </w:rPr>
        <w:t>communicate</w:t>
      </w:r>
      <w:r w:rsidRPr="0073434A">
        <w:rPr>
          <w:rFonts w:ascii="Arial" w:hAnsi="Arial" w:cs="Arial"/>
        </w:rPr>
        <w:t xml:space="preserve"> with stakeholders in advance as well as post decision.</w:t>
      </w:r>
      <w:r w:rsidR="00F6514B" w:rsidRPr="0073434A">
        <w:rPr>
          <w:rFonts w:ascii="Arial" w:hAnsi="Arial" w:cs="Arial"/>
        </w:rPr>
        <w:t xml:space="preserve">  </w:t>
      </w:r>
    </w:p>
    <w:tbl>
      <w:tblPr>
        <w:tblStyle w:val="TableGrid"/>
        <w:tblW w:w="15877" w:type="dxa"/>
        <w:tblInd w:w="-856" w:type="dxa"/>
        <w:tblLook w:val="04A0" w:firstRow="1" w:lastRow="0" w:firstColumn="1" w:lastColumn="0" w:noHBand="0" w:noVBand="1"/>
      </w:tblPr>
      <w:tblGrid>
        <w:gridCol w:w="1573"/>
        <w:gridCol w:w="2964"/>
        <w:gridCol w:w="6578"/>
        <w:gridCol w:w="2136"/>
        <w:gridCol w:w="2626"/>
      </w:tblGrid>
      <w:tr w:rsidR="00F1193D" w:rsidRPr="00F1193D" w14:paraId="7EAE1AF4" w14:textId="6948995E" w:rsidTr="00991BDF">
        <w:trPr>
          <w:cantSplit/>
          <w:tblHeader/>
        </w:trPr>
        <w:tc>
          <w:tcPr>
            <w:tcW w:w="15877" w:type="dxa"/>
            <w:gridSpan w:val="5"/>
            <w:shd w:val="clear" w:color="auto" w:fill="E7E6E6" w:themeFill="background2"/>
          </w:tcPr>
          <w:p w14:paraId="21309B78" w14:textId="5517AC59" w:rsidR="00F1193D" w:rsidRPr="00F1193D" w:rsidRDefault="00F1193D" w:rsidP="000C6927">
            <w:pPr>
              <w:rPr>
                <w:rFonts w:ascii="Arial" w:hAnsi="Arial" w:cs="Arial"/>
                <w:b/>
                <w:bCs/>
                <w:sz w:val="22"/>
                <w:szCs w:val="22"/>
              </w:rPr>
            </w:pPr>
            <w:r w:rsidRPr="00F1193D">
              <w:rPr>
                <w:rFonts w:ascii="Arial" w:hAnsi="Arial" w:cs="Arial"/>
                <w:b/>
                <w:bCs/>
                <w:sz w:val="22"/>
                <w:szCs w:val="22"/>
              </w:rPr>
              <w:t>Clinical/Professional Communications</w:t>
            </w:r>
          </w:p>
        </w:tc>
      </w:tr>
      <w:tr w:rsidR="00FB3D54" w:rsidRPr="00F1193D" w14:paraId="58F164D6" w14:textId="77777777" w:rsidTr="00563F6D">
        <w:trPr>
          <w:cantSplit/>
        </w:trPr>
        <w:tc>
          <w:tcPr>
            <w:tcW w:w="1573" w:type="dxa"/>
            <w:shd w:val="clear" w:color="auto" w:fill="E7E6E6" w:themeFill="background2"/>
          </w:tcPr>
          <w:p w14:paraId="6BC1B407" w14:textId="041E8998" w:rsidR="00333C87" w:rsidRPr="00F1193D" w:rsidRDefault="00983A4B" w:rsidP="000C6927">
            <w:pPr>
              <w:rPr>
                <w:rFonts w:ascii="Arial" w:hAnsi="Arial" w:cs="Arial"/>
                <w:b/>
                <w:bCs/>
                <w:sz w:val="22"/>
                <w:szCs w:val="22"/>
              </w:rPr>
            </w:pPr>
            <w:r w:rsidRPr="00F1193D">
              <w:rPr>
                <w:rFonts w:ascii="Arial" w:hAnsi="Arial" w:cs="Arial"/>
                <w:b/>
                <w:bCs/>
                <w:sz w:val="22"/>
                <w:szCs w:val="22"/>
              </w:rPr>
              <w:t xml:space="preserve">Organisation </w:t>
            </w:r>
          </w:p>
        </w:tc>
        <w:tc>
          <w:tcPr>
            <w:tcW w:w="2964" w:type="dxa"/>
            <w:shd w:val="clear" w:color="auto" w:fill="E7E6E6" w:themeFill="background2"/>
          </w:tcPr>
          <w:p w14:paraId="01246104" w14:textId="28FABAE3" w:rsidR="00333C87" w:rsidRPr="00F1193D" w:rsidRDefault="00983A4B" w:rsidP="000C6927">
            <w:pPr>
              <w:rPr>
                <w:rFonts w:ascii="Arial" w:hAnsi="Arial" w:cs="Arial"/>
                <w:b/>
                <w:bCs/>
                <w:sz w:val="22"/>
                <w:szCs w:val="22"/>
              </w:rPr>
            </w:pPr>
            <w:r w:rsidRPr="00F1193D">
              <w:rPr>
                <w:rFonts w:ascii="Arial" w:hAnsi="Arial" w:cs="Arial"/>
                <w:b/>
                <w:bCs/>
                <w:sz w:val="22"/>
                <w:szCs w:val="22"/>
              </w:rPr>
              <w:t>Stakeholders</w:t>
            </w:r>
          </w:p>
        </w:tc>
        <w:tc>
          <w:tcPr>
            <w:tcW w:w="6578" w:type="dxa"/>
            <w:shd w:val="clear" w:color="auto" w:fill="E7E6E6" w:themeFill="background2"/>
          </w:tcPr>
          <w:p w14:paraId="06089F24" w14:textId="3C1F3C89" w:rsidR="00333C87" w:rsidRPr="00F1193D" w:rsidRDefault="00983A4B" w:rsidP="000C6927">
            <w:pPr>
              <w:rPr>
                <w:rFonts w:ascii="Arial" w:hAnsi="Arial" w:cs="Arial"/>
                <w:b/>
                <w:bCs/>
                <w:sz w:val="22"/>
                <w:szCs w:val="22"/>
              </w:rPr>
            </w:pPr>
            <w:r w:rsidRPr="00F1193D">
              <w:rPr>
                <w:rFonts w:ascii="Arial" w:hAnsi="Arial" w:cs="Arial"/>
                <w:b/>
                <w:bCs/>
                <w:sz w:val="22"/>
                <w:szCs w:val="22"/>
              </w:rPr>
              <w:t xml:space="preserve">What </w:t>
            </w:r>
          </w:p>
        </w:tc>
        <w:tc>
          <w:tcPr>
            <w:tcW w:w="2136" w:type="dxa"/>
            <w:shd w:val="clear" w:color="auto" w:fill="E7E6E6" w:themeFill="background2"/>
          </w:tcPr>
          <w:p w14:paraId="7FF67A5F" w14:textId="125372C9" w:rsidR="00333C87" w:rsidRPr="00F1193D" w:rsidRDefault="00983A4B" w:rsidP="000C6927">
            <w:pPr>
              <w:rPr>
                <w:rFonts w:ascii="Arial" w:hAnsi="Arial" w:cs="Arial"/>
                <w:b/>
                <w:bCs/>
                <w:sz w:val="22"/>
                <w:szCs w:val="22"/>
              </w:rPr>
            </w:pPr>
            <w:r w:rsidRPr="00F1193D">
              <w:rPr>
                <w:rFonts w:ascii="Arial" w:hAnsi="Arial" w:cs="Arial"/>
                <w:b/>
                <w:bCs/>
                <w:sz w:val="22"/>
                <w:szCs w:val="22"/>
              </w:rPr>
              <w:t xml:space="preserve">Who </w:t>
            </w:r>
          </w:p>
        </w:tc>
        <w:tc>
          <w:tcPr>
            <w:tcW w:w="2626" w:type="dxa"/>
            <w:shd w:val="clear" w:color="auto" w:fill="E7E6E6" w:themeFill="background2"/>
          </w:tcPr>
          <w:p w14:paraId="13CDCAFF" w14:textId="015EC177" w:rsidR="00333C87" w:rsidRPr="00F1193D" w:rsidRDefault="00983A4B" w:rsidP="000C6927">
            <w:pPr>
              <w:rPr>
                <w:rFonts w:ascii="Arial" w:hAnsi="Arial" w:cs="Arial"/>
                <w:b/>
                <w:bCs/>
                <w:sz w:val="22"/>
                <w:szCs w:val="22"/>
              </w:rPr>
            </w:pPr>
            <w:r w:rsidRPr="00F1193D">
              <w:rPr>
                <w:rFonts w:ascii="Arial" w:hAnsi="Arial" w:cs="Arial"/>
                <w:b/>
                <w:bCs/>
                <w:sz w:val="22"/>
                <w:szCs w:val="22"/>
              </w:rPr>
              <w:t xml:space="preserve">When </w:t>
            </w:r>
          </w:p>
        </w:tc>
      </w:tr>
      <w:tr w:rsidR="00FB3D54" w:rsidRPr="00F1193D" w14:paraId="1129AA56" w14:textId="39FA795F" w:rsidTr="00563F6D">
        <w:trPr>
          <w:cantSplit/>
          <w:trHeight w:val="575"/>
        </w:trPr>
        <w:tc>
          <w:tcPr>
            <w:tcW w:w="1573" w:type="dxa"/>
          </w:tcPr>
          <w:p w14:paraId="35DE63BA" w14:textId="4B3AF982" w:rsidR="00333C87" w:rsidRPr="00F1193D" w:rsidRDefault="00983A4B" w:rsidP="000C6927">
            <w:pPr>
              <w:rPr>
                <w:rFonts w:ascii="Arial" w:hAnsi="Arial" w:cs="Arial"/>
                <w:sz w:val="22"/>
                <w:szCs w:val="22"/>
              </w:rPr>
            </w:pPr>
            <w:r w:rsidRPr="00F1193D">
              <w:rPr>
                <w:rFonts w:ascii="Arial" w:hAnsi="Arial" w:cs="Arial"/>
                <w:sz w:val="22"/>
                <w:szCs w:val="22"/>
              </w:rPr>
              <w:t xml:space="preserve">ICB </w:t>
            </w:r>
          </w:p>
        </w:tc>
        <w:tc>
          <w:tcPr>
            <w:tcW w:w="2964" w:type="dxa"/>
          </w:tcPr>
          <w:p w14:paraId="2FA4B80E" w14:textId="2C4C2444" w:rsidR="00333C87" w:rsidRPr="00F1193D" w:rsidRDefault="00983A4B" w:rsidP="000C6927">
            <w:pPr>
              <w:rPr>
                <w:rFonts w:ascii="Arial" w:hAnsi="Arial" w:cs="Arial"/>
                <w:sz w:val="22"/>
                <w:szCs w:val="22"/>
              </w:rPr>
            </w:pPr>
            <w:r w:rsidRPr="00F1193D">
              <w:rPr>
                <w:rFonts w:ascii="Arial" w:hAnsi="Arial" w:cs="Arial"/>
                <w:sz w:val="22"/>
                <w:szCs w:val="22"/>
              </w:rPr>
              <w:t xml:space="preserve">Contracting </w:t>
            </w:r>
          </w:p>
        </w:tc>
        <w:tc>
          <w:tcPr>
            <w:tcW w:w="6578" w:type="dxa"/>
          </w:tcPr>
          <w:p w14:paraId="64B3B89A" w14:textId="77777777" w:rsidR="00983A4B" w:rsidRPr="00F1193D" w:rsidRDefault="00983A4B" w:rsidP="00983A4B">
            <w:pPr>
              <w:rPr>
                <w:rFonts w:ascii="Arial" w:hAnsi="Arial" w:cs="Arial"/>
                <w:sz w:val="22"/>
                <w:szCs w:val="22"/>
              </w:rPr>
            </w:pPr>
            <w:r w:rsidRPr="00F1193D">
              <w:rPr>
                <w:rFonts w:ascii="Arial" w:hAnsi="Arial" w:cs="Arial"/>
                <w:sz w:val="22"/>
                <w:szCs w:val="22"/>
              </w:rPr>
              <w:t xml:space="preserve">1. Agreed implementation date and </w:t>
            </w:r>
          </w:p>
          <w:p w14:paraId="5D35B0A0" w14:textId="3BEFE328" w:rsidR="00333C87" w:rsidRPr="00F1193D" w:rsidRDefault="00983A4B" w:rsidP="00983A4B">
            <w:pPr>
              <w:rPr>
                <w:rFonts w:ascii="Arial" w:hAnsi="Arial" w:cs="Arial"/>
                <w:sz w:val="22"/>
                <w:szCs w:val="22"/>
              </w:rPr>
            </w:pPr>
            <w:r w:rsidRPr="00F1193D">
              <w:rPr>
                <w:rFonts w:ascii="Arial" w:hAnsi="Arial" w:cs="Arial"/>
                <w:sz w:val="22"/>
                <w:szCs w:val="22"/>
              </w:rPr>
              <w:t>2. Provide p</w:t>
            </w:r>
            <w:r w:rsidR="00563F6D">
              <w:rPr>
                <w:rFonts w:ascii="Arial" w:hAnsi="Arial" w:cs="Arial"/>
                <w:sz w:val="22"/>
                <w:szCs w:val="22"/>
              </w:rPr>
              <w:t>athwa</w:t>
            </w:r>
            <w:r w:rsidRPr="00F1193D">
              <w:rPr>
                <w:rFonts w:ascii="Arial" w:hAnsi="Arial" w:cs="Arial"/>
                <w:sz w:val="22"/>
                <w:szCs w:val="22"/>
              </w:rPr>
              <w:t>y details for provider contracts</w:t>
            </w:r>
          </w:p>
        </w:tc>
        <w:tc>
          <w:tcPr>
            <w:tcW w:w="2136" w:type="dxa"/>
          </w:tcPr>
          <w:p w14:paraId="6FC5C529" w14:textId="023949F0" w:rsidR="00333C87" w:rsidRPr="00F1193D" w:rsidRDefault="00983A4B" w:rsidP="000C6927">
            <w:pPr>
              <w:rPr>
                <w:rFonts w:ascii="Arial" w:hAnsi="Arial" w:cs="Arial"/>
                <w:sz w:val="22"/>
                <w:szCs w:val="22"/>
              </w:rPr>
            </w:pPr>
            <w:r w:rsidRPr="00F1193D">
              <w:rPr>
                <w:rFonts w:ascii="Arial" w:hAnsi="Arial" w:cs="Arial"/>
                <w:sz w:val="22"/>
                <w:szCs w:val="22"/>
              </w:rPr>
              <w:t>Liza Smithson</w:t>
            </w:r>
          </w:p>
        </w:tc>
        <w:tc>
          <w:tcPr>
            <w:tcW w:w="2626" w:type="dxa"/>
          </w:tcPr>
          <w:p w14:paraId="590F0EF2" w14:textId="4720B70F" w:rsidR="00333C87" w:rsidRPr="00F1193D" w:rsidRDefault="00983A4B" w:rsidP="000C6927">
            <w:pPr>
              <w:rPr>
                <w:rFonts w:ascii="Arial" w:hAnsi="Arial" w:cs="Arial"/>
                <w:sz w:val="22"/>
                <w:szCs w:val="22"/>
              </w:rPr>
            </w:pPr>
            <w:r w:rsidRPr="00F1193D">
              <w:rPr>
                <w:rFonts w:ascii="Arial" w:hAnsi="Arial" w:cs="Arial"/>
                <w:sz w:val="22"/>
                <w:szCs w:val="22"/>
              </w:rPr>
              <w:t>30 days’ notice required</w:t>
            </w:r>
          </w:p>
        </w:tc>
      </w:tr>
      <w:tr w:rsidR="00FB3D54" w:rsidRPr="00F1193D" w14:paraId="1C9A47D7" w14:textId="31BD4729" w:rsidTr="00563F6D">
        <w:trPr>
          <w:cantSplit/>
          <w:trHeight w:val="838"/>
        </w:trPr>
        <w:tc>
          <w:tcPr>
            <w:tcW w:w="1573" w:type="dxa"/>
          </w:tcPr>
          <w:p w14:paraId="06786336" w14:textId="52209E44" w:rsidR="00333C87" w:rsidRPr="00F1193D" w:rsidRDefault="00983A4B" w:rsidP="000C6927">
            <w:pPr>
              <w:rPr>
                <w:rFonts w:ascii="Arial" w:hAnsi="Arial" w:cs="Arial"/>
                <w:sz w:val="22"/>
                <w:szCs w:val="22"/>
              </w:rPr>
            </w:pPr>
            <w:r w:rsidRPr="00F1193D">
              <w:rPr>
                <w:rFonts w:ascii="Arial" w:hAnsi="Arial" w:cs="Arial"/>
                <w:sz w:val="22"/>
                <w:szCs w:val="22"/>
              </w:rPr>
              <w:t xml:space="preserve">ICB </w:t>
            </w:r>
          </w:p>
        </w:tc>
        <w:tc>
          <w:tcPr>
            <w:tcW w:w="2964" w:type="dxa"/>
          </w:tcPr>
          <w:p w14:paraId="5382CA69" w14:textId="7A8A5AA6" w:rsidR="00333C87" w:rsidRPr="00F1193D" w:rsidRDefault="000D5718" w:rsidP="000C6927">
            <w:pPr>
              <w:rPr>
                <w:rFonts w:ascii="Arial" w:hAnsi="Arial" w:cs="Arial"/>
                <w:sz w:val="22"/>
                <w:szCs w:val="22"/>
              </w:rPr>
            </w:pPr>
            <w:r>
              <w:rPr>
                <w:rFonts w:ascii="Arial" w:hAnsi="Arial" w:cs="Arial"/>
                <w:sz w:val="22"/>
                <w:szCs w:val="22"/>
              </w:rPr>
              <w:t>Clinical and Professional Committee</w:t>
            </w:r>
            <w:r w:rsidR="00983A4B" w:rsidRPr="00F1193D">
              <w:rPr>
                <w:rFonts w:ascii="Arial" w:hAnsi="Arial" w:cs="Arial"/>
                <w:sz w:val="22"/>
                <w:szCs w:val="22"/>
              </w:rPr>
              <w:t xml:space="preserve"> </w:t>
            </w:r>
          </w:p>
        </w:tc>
        <w:tc>
          <w:tcPr>
            <w:tcW w:w="6578" w:type="dxa"/>
          </w:tcPr>
          <w:p w14:paraId="273C8C94" w14:textId="63F16A59" w:rsidR="00333C87" w:rsidRPr="00F1193D" w:rsidRDefault="000D5718" w:rsidP="00983A4B">
            <w:pPr>
              <w:rPr>
                <w:rFonts w:ascii="Arial" w:hAnsi="Arial" w:cs="Arial"/>
                <w:sz w:val="22"/>
                <w:szCs w:val="22"/>
              </w:rPr>
            </w:pPr>
            <w:r>
              <w:rPr>
                <w:rFonts w:ascii="Arial" w:hAnsi="Arial" w:cs="Arial"/>
                <w:sz w:val="22"/>
                <w:szCs w:val="22"/>
              </w:rPr>
              <w:t>Clinical and Professional Committee</w:t>
            </w:r>
            <w:r w:rsidRPr="00F1193D">
              <w:rPr>
                <w:rFonts w:ascii="Arial" w:hAnsi="Arial" w:cs="Arial"/>
                <w:sz w:val="22"/>
                <w:szCs w:val="22"/>
              </w:rPr>
              <w:t xml:space="preserve"> for final approval</w:t>
            </w:r>
          </w:p>
        </w:tc>
        <w:tc>
          <w:tcPr>
            <w:tcW w:w="2136" w:type="dxa"/>
          </w:tcPr>
          <w:p w14:paraId="58E9CE40" w14:textId="1476DF15" w:rsidR="00333C87" w:rsidRPr="00F1193D" w:rsidRDefault="000D5718" w:rsidP="000C6927">
            <w:pPr>
              <w:rPr>
                <w:rFonts w:ascii="Arial" w:hAnsi="Arial" w:cs="Arial"/>
                <w:sz w:val="22"/>
                <w:szCs w:val="22"/>
              </w:rPr>
            </w:pPr>
            <w:r>
              <w:rPr>
                <w:rFonts w:ascii="Arial" w:hAnsi="Arial" w:cs="Arial"/>
                <w:sz w:val="22"/>
                <w:szCs w:val="22"/>
              </w:rPr>
              <w:t>Lucy Phillips</w:t>
            </w:r>
          </w:p>
        </w:tc>
        <w:tc>
          <w:tcPr>
            <w:tcW w:w="2626" w:type="dxa"/>
          </w:tcPr>
          <w:p w14:paraId="455FC34A" w14:textId="3546ABF9" w:rsidR="00333C87" w:rsidRPr="00F1193D" w:rsidRDefault="000D5718" w:rsidP="000C6927">
            <w:pPr>
              <w:rPr>
                <w:rFonts w:ascii="Arial" w:hAnsi="Arial" w:cs="Arial"/>
                <w:sz w:val="22"/>
                <w:szCs w:val="22"/>
              </w:rPr>
            </w:pPr>
            <w:r>
              <w:rPr>
                <w:rFonts w:ascii="Arial" w:hAnsi="Arial" w:cs="Arial"/>
                <w:sz w:val="22"/>
                <w:szCs w:val="22"/>
              </w:rPr>
              <w:t xml:space="preserve">Next meeting date </w:t>
            </w:r>
          </w:p>
        </w:tc>
      </w:tr>
      <w:tr w:rsidR="00563F6D" w:rsidRPr="00F1193D" w14:paraId="206607DD" w14:textId="77777777" w:rsidTr="00563F6D">
        <w:trPr>
          <w:cantSplit/>
          <w:trHeight w:val="391"/>
        </w:trPr>
        <w:tc>
          <w:tcPr>
            <w:tcW w:w="1573" w:type="dxa"/>
          </w:tcPr>
          <w:p w14:paraId="36A19F76" w14:textId="5A2A143A" w:rsidR="00563F6D" w:rsidRPr="00F1193D" w:rsidRDefault="00563F6D" w:rsidP="000C6927">
            <w:pPr>
              <w:rPr>
                <w:rFonts w:ascii="Arial" w:hAnsi="Arial" w:cs="Arial"/>
                <w:sz w:val="22"/>
                <w:szCs w:val="22"/>
              </w:rPr>
            </w:pPr>
            <w:r>
              <w:rPr>
                <w:rFonts w:ascii="Arial" w:hAnsi="Arial" w:cs="Arial"/>
                <w:sz w:val="22"/>
                <w:szCs w:val="22"/>
              </w:rPr>
              <w:t>ICB</w:t>
            </w:r>
          </w:p>
        </w:tc>
        <w:tc>
          <w:tcPr>
            <w:tcW w:w="2964" w:type="dxa"/>
          </w:tcPr>
          <w:p w14:paraId="716F3440" w14:textId="1613685D" w:rsidR="00563F6D" w:rsidRPr="00F1193D" w:rsidRDefault="00563F6D" w:rsidP="000C6927">
            <w:pPr>
              <w:rPr>
                <w:rFonts w:ascii="Arial" w:hAnsi="Arial" w:cs="Arial"/>
                <w:sz w:val="22"/>
                <w:szCs w:val="22"/>
              </w:rPr>
            </w:pPr>
            <w:r>
              <w:rPr>
                <w:rFonts w:ascii="Arial" w:hAnsi="Arial" w:cs="Arial"/>
                <w:sz w:val="22"/>
                <w:szCs w:val="22"/>
              </w:rPr>
              <w:t xml:space="preserve">Clinical Effectiveness Unit </w:t>
            </w:r>
          </w:p>
        </w:tc>
        <w:tc>
          <w:tcPr>
            <w:tcW w:w="6578" w:type="dxa"/>
          </w:tcPr>
          <w:p w14:paraId="523478E7" w14:textId="7CDF829D" w:rsidR="00563F6D" w:rsidRPr="00F1193D" w:rsidRDefault="00563F6D" w:rsidP="000C6927">
            <w:pPr>
              <w:rPr>
                <w:rFonts w:ascii="Arial" w:hAnsi="Arial" w:cs="Arial"/>
                <w:sz w:val="22"/>
                <w:szCs w:val="22"/>
              </w:rPr>
            </w:pPr>
            <w:r>
              <w:rPr>
                <w:rFonts w:ascii="Arial" w:hAnsi="Arial" w:cs="Arial"/>
                <w:sz w:val="22"/>
                <w:szCs w:val="22"/>
              </w:rPr>
              <w:t>A</w:t>
            </w:r>
            <w:r w:rsidRPr="00F1193D">
              <w:rPr>
                <w:rFonts w:ascii="Arial" w:hAnsi="Arial" w:cs="Arial"/>
                <w:sz w:val="22"/>
                <w:szCs w:val="22"/>
              </w:rPr>
              <w:t>dd to Digital Repository</w:t>
            </w:r>
          </w:p>
        </w:tc>
        <w:tc>
          <w:tcPr>
            <w:tcW w:w="2136" w:type="dxa"/>
          </w:tcPr>
          <w:p w14:paraId="420F2749" w14:textId="748F1EC8" w:rsidR="00563F6D" w:rsidRPr="00F1193D" w:rsidRDefault="00563F6D" w:rsidP="000C6927">
            <w:pPr>
              <w:rPr>
                <w:rFonts w:ascii="Arial" w:hAnsi="Arial" w:cs="Arial"/>
                <w:sz w:val="22"/>
                <w:szCs w:val="22"/>
              </w:rPr>
            </w:pPr>
            <w:r>
              <w:rPr>
                <w:rFonts w:ascii="Arial" w:hAnsi="Arial" w:cs="Arial"/>
                <w:sz w:val="22"/>
                <w:szCs w:val="22"/>
              </w:rPr>
              <w:t xml:space="preserve">Polly </w:t>
            </w:r>
            <w:r w:rsidR="00AE4048">
              <w:rPr>
                <w:rFonts w:ascii="Arial" w:hAnsi="Arial" w:cs="Arial"/>
                <w:sz w:val="22"/>
                <w:szCs w:val="22"/>
              </w:rPr>
              <w:t>Fulchini</w:t>
            </w:r>
          </w:p>
        </w:tc>
        <w:tc>
          <w:tcPr>
            <w:tcW w:w="2626" w:type="dxa"/>
          </w:tcPr>
          <w:p w14:paraId="5A62EE8A" w14:textId="1CA41D76" w:rsidR="00563F6D" w:rsidRPr="00F1193D" w:rsidRDefault="00563F6D" w:rsidP="000C6927">
            <w:pPr>
              <w:rPr>
                <w:rFonts w:ascii="Arial" w:hAnsi="Arial" w:cs="Arial"/>
                <w:sz w:val="22"/>
                <w:szCs w:val="22"/>
              </w:rPr>
            </w:pPr>
            <w:r>
              <w:rPr>
                <w:rFonts w:ascii="Arial" w:hAnsi="Arial" w:cs="Arial"/>
                <w:sz w:val="22"/>
                <w:szCs w:val="22"/>
              </w:rPr>
              <w:t>Prior to go-live</w:t>
            </w:r>
          </w:p>
        </w:tc>
      </w:tr>
      <w:tr w:rsidR="00FB3D54" w:rsidRPr="00F1193D" w14:paraId="7A8BAF54" w14:textId="769D4E19" w:rsidTr="00563F6D">
        <w:trPr>
          <w:cantSplit/>
          <w:trHeight w:val="391"/>
        </w:trPr>
        <w:tc>
          <w:tcPr>
            <w:tcW w:w="1573" w:type="dxa"/>
          </w:tcPr>
          <w:p w14:paraId="0873B3F2" w14:textId="5A861BA4" w:rsidR="00333C87" w:rsidRPr="00F1193D" w:rsidRDefault="004B5F3F" w:rsidP="000C6927">
            <w:pPr>
              <w:rPr>
                <w:rFonts w:ascii="Arial" w:hAnsi="Arial" w:cs="Arial"/>
                <w:sz w:val="22"/>
                <w:szCs w:val="22"/>
              </w:rPr>
            </w:pPr>
            <w:r w:rsidRPr="00F1193D">
              <w:rPr>
                <w:rFonts w:ascii="Arial" w:hAnsi="Arial" w:cs="Arial"/>
                <w:sz w:val="22"/>
                <w:szCs w:val="22"/>
              </w:rPr>
              <w:t>ICB</w:t>
            </w:r>
          </w:p>
        </w:tc>
        <w:tc>
          <w:tcPr>
            <w:tcW w:w="2964" w:type="dxa"/>
          </w:tcPr>
          <w:p w14:paraId="6F0C8E4D" w14:textId="44DED7F2" w:rsidR="00333C87" w:rsidRPr="00F1193D" w:rsidRDefault="004B5F3F" w:rsidP="000C6927">
            <w:pPr>
              <w:rPr>
                <w:rFonts w:ascii="Arial" w:hAnsi="Arial" w:cs="Arial"/>
                <w:sz w:val="22"/>
                <w:szCs w:val="22"/>
              </w:rPr>
            </w:pPr>
            <w:r w:rsidRPr="00F1193D">
              <w:rPr>
                <w:rFonts w:ascii="Arial" w:hAnsi="Arial" w:cs="Arial"/>
                <w:sz w:val="22"/>
                <w:szCs w:val="22"/>
              </w:rPr>
              <w:t>Primary Care</w:t>
            </w:r>
          </w:p>
        </w:tc>
        <w:tc>
          <w:tcPr>
            <w:tcW w:w="6578" w:type="dxa"/>
          </w:tcPr>
          <w:p w14:paraId="7F36AF93" w14:textId="1AAA9AAE" w:rsidR="00333C87" w:rsidRPr="00F1193D" w:rsidRDefault="004B5F3F" w:rsidP="000C6927">
            <w:pPr>
              <w:rPr>
                <w:rFonts w:ascii="Arial" w:hAnsi="Arial" w:cs="Arial"/>
                <w:sz w:val="22"/>
                <w:szCs w:val="22"/>
              </w:rPr>
            </w:pPr>
            <w:r w:rsidRPr="00F1193D">
              <w:rPr>
                <w:rFonts w:ascii="Arial" w:hAnsi="Arial" w:cs="Arial"/>
                <w:sz w:val="22"/>
                <w:szCs w:val="22"/>
              </w:rPr>
              <w:t xml:space="preserve">Update via newsletters of changes in </w:t>
            </w:r>
            <w:r w:rsidR="00563F6D">
              <w:rPr>
                <w:rFonts w:ascii="Arial" w:hAnsi="Arial" w:cs="Arial"/>
                <w:sz w:val="22"/>
                <w:szCs w:val="22"/>
              </w:rPr>
              <w:t>pathway</w:t>
            </w:r>
          </w:p>
        </w:tc>
        <w:tc>
          <w:tcPr>
            <w:tcW w:w="2136" w:type="dxa"/>
          </w:tcPr>
          <w:p w14:paraId="6FFA90A3" w14:textId="17BB3AE5" w:rsidR="00333C87" w:rsidRPr="00F1193D" w:rsidRDefault="004B5F3F" w:rsidP="000C6927">
            <w:pPr>
              <w:rPr>
                <w:rFonts w:ascii="Arial" w:hAnsi="Arial" w:cs="Arial"/>
                <w:sz w:val="22"/>
                <w:szCs w:val="22"/>
              </w:rPr>
            </w:pPr>
            <w:r w:rsidRPr="00F1193D">
              <w:rPr>
                <w:rFonts w:ascii="Arial" w:hAnsi="Arial" w:cs="Arial"/>
                <w:sz w:val="22"/>
                <w:szCs w:val="22"/>
              </w:rPr>
              <w:t>Primary Care inbox</w:t>
            </w:r>
          </w:p>
        </w:tc>
        <w:tc>
          <w:tcPr>
            <w:tcW w:w="2626" w:type="dxa"/>
          </w:tcPr>
          <w:p w14:paraId="0BC9F9CA" w14:textId="36433AF6" w:rsidR="00333C87" w:rsidRPr="00F1193D" w:rsidRDefault="004B5F3F" w:rsidP="000C6927">
            <w:pPr>
              <w:rPr>
                <w:rFonts w:ascii="Arial" w:hAnsi="Arial" w:cs="Arial"/>
                <w:sz w:val="22"/>
                <w:szCs w:val="22"/>
              </w:rPr>
            </w:pPr>
            <w:r w:rsidRPr="00F1193D">
              <w:rPr>
                <w:rFonts w:ascii="Arial" w:hAnsi="Arial" w:cs="Arial"/>
                <w:sz w:val="22"/>
                <w:szCs w:val="22"/>
              </w:rPr>
              <w:t>Prior to go-live</w:t>
            </w:r>
          </w:p>
        </w:tc>
      </w:tr>
      <w:tr w:rsidR="00FB3D54" w:rsidRPr="00F1193D" w14:paraId="7E1DA5CE" w14:textId="2E84B39D" w:rsidTr="00563F6D">
        <w:trPr>
          <w:cantSplit/>
          <w:trHeight w:val="729"/>
        </w:trPr>
        <w:tc>
          <w:tcPr>
            <w:tcW w:w="1573" w:type="dxa"/>
          </w:tcPr>
          <w:p w14:paraId="6B9196D8" w14:textId="51F858D4" w:rsidR="00333C87" w:rsidRPr="00F1193D" w:rsidRDefault="004B5F3F" w:rsidP="000C6927">
            <w:pPr>
              <w:rPr>
                <w:rFonts w:ascii="Arial" w:hAnsi="Arial" w:cs="Arial"/>
                <w:sz w:val="22"/>
                <w:szCs w:val="22"/>
              </w:rPr>
            </w:pPr>
            <w:r w:rsidRPr="00F1193D">
              <w:rPr>
                <w:rFonts w:ascii="Arial" w:hAnsi="Arial" w:cs="Arial"/>
                <w:sz w:val="22"/>
                <w:szCs w:val="22"/>
              </w:rPr>
              <w:t>Place</w:t>
            </w:r>
          </w:p>
        </w:tc>
        <w:tc>
          <w:tcPr>
            <w:tcW w:w="2964" w:type="dxa"/>
          </w:tcPr>
          <w:p w14:paraId="4B54CB4A" w14:textId="0BB8B3A4" w:rsidR="00333C87" w:rsidRPr="00F1193D" w:rsidRDefault="004B5F3F" w:rsidP="000C6927">
            <w:pPr>
              <w:rPr>
                <w:rFonts w:ascii="Arial" w:hAnsi="Arial" w:cs="Arial"/>
                <w:sz w:val="22"/>
                <w:szCs w:val="22"/>
              </w:rPr>
            </w:pPr>
            <w:r w:rsidRPr="00F1193D">
              <w:rPr>
                <w:rFonts w:ascii="Arial" w:hAnsi="Arial" w:cs="Arial"/>
                <w:sz w:val="22"/>
                <w:szCs w:val="22"/>
              </w:rPr>
              <w:t xml:space="preserve">Provider </w:t>
            </w:r>
          </w:p>
        </w:tc>
        <w:tc>
          <w:tcPr>
            <w:tcW w:w="6578" w:type="dxa"/>
          </w:tcPr>
          <w:p w14:paraId="0F07A23D" w14:textId="64250952" w:rsidR="00333C87" w:rsidRPr="00F1193D" w:rsidRDefault="004B5F3F" w:rsidP="000C6927">
            <w:pPr>
              <w:rPr>
                <w:rFonts w:ascii="Arial" w:hAnsi="Arial" w:cs="Arial"/>
                <w:sz w:val="22"/>
                <w:szCs w:val="22"/>
              </w:rPr>
            </w:pPr>
            <w:r w:rsidRPr="00F1193D">
              <w:rPr>
                <w:rFonts w:ascii="Arial" w:hAnsi="Arial" w:cs="Arial"/>
                <w:sz w:val="22"/>
                <w:szCs w:val="22"/>
              </w:rPr>
              <w:t>To disseminate changes via interface groups and other forums (clinical, comms)</w:t>
            </w:r>
          </w:p>
        </w:tc>
        <w:tc>
          <w:tcPr>
            <w:tcW w:w="2136" w:type="dxa"/>
          </w:tcPr>
          <w:p w14:paraId="32E7B529" w14:textId="54C7C96E" w:rsidR="00333C87" w:rsidRPr="00F1193D" w:rsidRDefault="004B5F3F" w:rsidP="000C6927">
            <w:pPr>
              <w:rPr>
                <w:rFonts w:ascii="Arial" w:hAnsi="Arial" w:cs="Arial"/>
                <w:sz w:val="22"/>
                <w:szCs w:val="22"/>
              </w:rPr>
            </w:pPr>
            <w:r w:rsidRPr="00F1193D">
              <w:rPr>
                <w:rFonts w:ascii="Arial" w:hAnsi="Arial" w:cs="Arial"/>
                <w:sz w:val="22"/>
                <w:szCs w:val="22"/>
              </w:rPr>
              <w:t>Place Leads</w:t>
            </w:r>
          </w:p>
        </w:tc>
        <w:tc>
          <w:tcPr>
            <w:tcW w:w="2626" w:type="dxa"/>
          </w:tcPr>
          <w:p w14:paraId="33EB4DE0" w14:textId="64510CC0" w:rsidR="00333C87" w:rsidRPr="00F1193D" w:rsidRDefault="004B5F3F" w:rsidP="000C6927">
            <w:pPr>
              <w:rPr>
                <w:rFonts w:ascii="Arial" w:hAnsi="Arial" w:cs="Arial"/>
                <w:sz w:val="22"/>
                <w:szCs w:val="22"/>
              </w:rPr>
            </w:pPr>
            <w:r w:rsidRPr="00F1193D">
              <w:rPr>
                <w:rFonts w:ascii="Arial" w:hAnsi="Arial" w:cs="Arial"/>
                <w:sz w:val="22"/>
                <w:szCs w:val="22"/>
              </w:rPr>
              <w:t>Prior to go-live</w:t>
            </w:r>
          </w:p>
        </w:tc>
      </w:tr>
      <w:tr w:rsidR="00FB3D54" w:rsidRPr="00F1193D" w14:paraId="72EB9429" w14:textId="6517666C" w:rsidTr="00563F6D">
        <w:trPr>
          <w:cantSplit/>
          <w:trHeight w:val="400"/>
        </w:trPr>
        <w:tc>
          <w:tcPr>
            <w:tcW w:w="1573" w:type="dxa"/>
          </w:tcPr>
          <w:p w14:paraId="526ECDB7" w14:textId="30BA529E" w:rsidR="00333C87" w:rsidRPr="00F1193D" w:rsidRDefault="00255109" w:rsidP="000C6927">
            <w:pPr>
              <w:rPr>
                <w:rFonts w:ascii="Arial" w:hAnsi="Arial" w:cs="Arial"/>
                <w:sz w:val="22"/>
                <w:szCs w:val="22"/>
              </w:rPr>
            </w:pPr>
            <w:r w:rsidRPr="00F1193D">
              <w:rPr>
                <w:rFonts w:ascii="Arial" w:hAnsi="Arial" w:cs="Arial"/>
                <w:sz w:val="22"/>
                <w:szCs w:val="22"/>
              </w:rPr>
              <w:t>Place</w:t>
            </w:r>
          </w:p>
        </w:tc>
        <w:tc>
          <w:tcPr>
            <w:tcW w:w="2964" w:type="dxa"/>
          </w:tcPr>
          <w:p w14:paraId="17B37FD1" w14:textId="6F6EB2EA" w:rsidR="00333C87" w:rsidRPr="00F1193D" w:rsidRDefault="00255109" w:rsidP="000C6927">
            <w:pPr>
              <w:rPr>
                <w:rFonts w:ascii="Arial" w:hAnsi="Arial" w:cs="Arial"/>
                <w:sz w:val="22"/>
                <w:szCs w:val="22"/>
              </w:rPr>
            </w:pPr>
            <w:r w:rsidRPr="00F1193D">
              <w:rPr>
                <w:rFonts w:ascii="Arial" w:hAnsi="Arial" w:cs="Arial"/>
                <w:sz w:val="22"/>
                <w:szCs w:val="22"/>
              </w:rPr>
              <w:t>Primary Care</w:t>
            </w:r>
          </w:p>
        </w:tc>
        <w:tc>
          <w:tcPr>
            <w:tcW w:w="6578" w:type="dxa"/>
          </w:tcPr>
          <w:p w14:paraId="5C3B3EBB" w14:textId="748399F6" w:rsidR="00333C87" w:rsidRPr="00F1193D" w:rsidRDefault="00255109" w:rsidP="000C6927">
            <w:pPr>
              <w:rPr>
                <w:rFonts w:ascii="Arial" w:hAnsi="Arial" w:cs="Arial"/>
                <w:sz w:val="22"/>
                <w:szCs w:val="22"/>
              </w:rPr>
            </w:pPr>
            <w:r w:rsidRPr="00F1193D">
              <w:rPr>
                <w:rFonts w:ascii="Arial" w:hAnsi="Arial" w:cs="Arial"/>
                <w:sz w:val="22"/>
                <w:szCs w:val="22"/>
              </w:rPr>
              <w:t>Share with PCNs</w:t>
            </w:r>
          </w:p>
        </w:tc>
        <w:tc>
          <w:tcPr>
            <w:tcW w:w="2136" w:type="dxa"/>
          </w:tcPr>
          <w:p w14:paraId="67E2628C" w14:textId="61A27367" w:rsidR="00333C87" w:rsidRPr="00F1193D" w:rsidRDefault="00255109" w:rsidP="000C6927">
            <w:pPr>
              <w:rPr>
                <w:rFonts w:ascii="Arial" w:hAnsi="Arial" w:cs="Arial"/>
                <w:sz w:val="22"/>
                <w:szCs w:val="22"/>
              </w:rPr>
            </w:pPr>
            <w:r w:rsidRPr="00F1193D">
              <w:rPr>
                <w:rFonts w:ascii="Arial" w:hAnsi="Arial" w:cs="Arial"/>
                <w:sz w:val="22"/>
                <w:szCs w:val="22"/>
              </w:rPr>
              <w:t>Place Leads</w:t>
            </w:r>
          </w:p>
        </w:tc>
        <w:tc>
          <w:tcPr>
            <w:tcW w:w="2626" w:type="dxa"/>
          </w:tcPr>
          <w:p w14:paraId="4DC12FD6" w14:textId="5A617DCA" w:rsidR="00333C87" w:rsidRPr="00F1193D" w:rsidRDefault="00255109" w:rsidP="000C6927">
            <w:pPr>
              <w:rPr>
                <w:rFonts w:ascii="Arial" w:hAnsi="Arial" w:cs="Arial"/>
                <w:sz w:val="22"/>
                <w:szCs w:val="22"/>
              </w:rPr>
            </w:pPr>
            <w:r w:rsidRPr="00F1193D">
              <w:rPr>
                <w:rFonts w:ascii="Arial" w:hAnsi="Arial" w:cs="Arial"/>
                <w:sz w:val="22"/>
                <w:szCs w:val="22"/>
              </w:rPr>
              <w:t>Prior to go-live</w:t>
            </w:r>
          </w:p>
        </w:tc>
      </w:tr>
      <w:tr w:rsidR="00FB3D54" w:rsidRPr="00F1193D" w14:paraId="0E57BE3A" w14:textId="07550ACC" w:rsidTr="00563F6D">
        <w:trPr>
          <w:cantSplit/>
          <w:trHeight w:val="420"/>
        </w:trPr>
        <w:tc>
          <w:tcPr>
            <w:tcW w:w="1573" w:type="dxa"/>
          </w:tcPr>
          <w:p w14:paraId="529FDA09" w14:textId="5E6BA84D" w:rsidR="00333C87" w:rsidRPr="00F1193D" w:rsidRDefault="00FB3D54" w:rsidP="000C6927">
            <w:pPr>
              <w:rPr>
                <w:rFonts w:ascii="Arial" w:hAnsi="Arial" w:cs="Arial"/>
                <w:sz w:val="22"/>
                <w:szCs w:val="22"/>
              </w:rPr>
            </w:pPr>
            <w:r w:rsidRPr="00F1193D">
              <w:rPr>
                <w:rFonts w:ascii="Arial" w:hAnsi="Arial" w:cs="Arial"/>
                <w:sz w:val="22"/>
                <w:szCs w:val="22"/>
              </w:rPr>
              <w:t>Networks</w:t>
            </w:r>
          </w:p>
        </w:tc>
        <w:tc>
          <w:tcPr>
            <w:tcW w:w="2964" w:type="dxa"/>
          </w:tcPr>
          <w:p w14:paraId="459A3258" w14:textId="25092387" w:rsidR="00333C87" w:rsidRPr="00F1193D" w:rsidRDefault="00FB3D54" w:rsidP="00FB3D54">
            <w:pPr>
              <w:contextualSpacing/>
              <w:rPr>
                <w:rFonts w:ascii="Arial" w:hAnsi="Arial" w:cs="Arial"/>
                <w:sz w:val="22"/>
                <w:szCs w:val="22"/>
              </w:rPr>
            </w:pPr>
            <w:r w:rsidRPr="00F1193D">
              <w:rPr>
                <w:rFonts w:ascii="Arial" w:hAnsi="Arial" w:cs="Arial"/>
                <w:sz w:val="22"/>
                <w:szCs w:val="22"/>
              </w:rPr>
              <w:t>CAP/NHSE/Other</w:t>
            </w:r>
          </w:p>
        </w:tc>
        <w:tc>
          <w:tcPr>
            <w:tcW w:w="6578" w:type="dxa"/>
          </w:tcPr>
          <w:p w14:paraId="478A43B1" w14:textId="49917F9A" w:rsidR="00333C87" w:rsidRPr="00F1193D" w:rsidRDefault="00FB3D54" w:rsidP="000C6927">
            <w:pPr>
              <w:rPr>
                <w:rFonts w:ascii="Arial" w:hAnsi="Arial" w:cs="Arial"/>
                <w:sz w:val="22"/>
                <w:szCs w:val="22"/>
              </w:rPr>
            </w:pPr>
            <w:r w:rsidRPr="00F1193D">
              <w:rPr>
                <w:rFonts w:ascii="Arial" w:hAnsi="Arial" w:cs="Arial"/>
                <w:sz w:val="22"/>
                <w:szCs w:val="22"/>
              </w:rPr>
              <w:t xml:space="preserve">Share </w:t>
            </w:r>
            <w:r w:rsidR="00563F6D">
              <w:rPr>
                <w:rFonts w:ascii="Arial" w:hAnsi="Arial" w:cs="Arial"/>
                <w:sz w:val="22"/>
                <w:szCs w:val="22"/>
              </w:rPr>
              <w:t>pathways</w:t>
            </w:r>
            <w:r w:rsidRPr="00F1193D">
              <w:rPr>
                <w:rFonts w:ascii="Arial" w:hAnsi="Arial" w:cs="Arial"/>
                <w:sz w:val="22"/>
                <w:szCs w:val="22"/>
              </w:rPr>
              <w:t xml:space="preserve"> that impact in their specialty</w:t>
            </w:r>
          </w:p>
        </w:tc>
        <w:tc>
          <w:tcPr>
            <w:tcW w:w="2136" w:type="dxa"/>
          </w:tcPr>
          <w:p w14:paraId="1E53C275" w14:textId="790AFE2A" w:rsidR="00333C87" w:rsidRPr="00F1193D" w:rsidRDefault="00FB3D54" w:rsidP="000C6927">
            <w:pPr>
              <w:rPr>
                <w:rFonts w:ascii="Arial" w:hAnsi="Arial" w:cs="Arial"/>
                <w:sz w:val="22"/>
                <w:szCs w:val="22"/>
              </w:rPr>
            </w:pPr>
            <w:r w:rsidRPr="00F1193D">
              <w:rPr>
                <w:rFonts w:ascii="Arial" w:hAnsi="Arial" w:cs="Arial"/>
                <w:sz w:val="22"/>
                <w:szCs w:val="22"/>
              </w:rPr>
              <w:t>CAP/Hassan/Becky</w:t>
            </w:r>
          </w:p>
        </w:tc>
        <w:tc>
          <w:tcPr>
            <w:tcW w:w="2626" w:type="dxa"/>
          </w:tcPr>
          <w:p w14:paraId="648BF6B8" w14:textId="37A73329" w:rsidR="00333C87" w:rsidRPr="00F1193D" w:rsidRDefault="00FB3D54" w:rsidP="000C6927">
            <w:pPr>
              <w:rPr>
                <w:rFonts w:ascii="Arial" w:hAnsi="Arial" w:cs="Arial"/>
                <w:sz w:val="22"/>
                <w:szCs w:val="22"/>
              </w:rPr>
            </w:pPr>
            <w:r w:rsidRPr="00F1193D">
              <w:rPr>
                <w:rFonts w:ascii="Arial" w:hAnsi="Arial" w:cs="Arial"/>
                <w:sz w:val="22"/>
                <w:szCs w:val="22"/>
              </w:rPr>
              <w:t>Prior to go-live</w:t>
            </w:r>
          </w:p>
        </w:tc>
      </w:tr>
    </w:tbl>
    <w:p w14:paraId="027D5A37" w14:textId="77777777" w:rsidR="00576A46" w:rsidRDefault="00576A46" w:rsidP="00CD71FC">
      <w:pPr>
        <w:spacing w:after="240" w:line="23" w:lineRule="atLeast"/>
        <w:rPr>
          <w:rFonts w:ascii="Arial" w:hAnsi="Arial" w:cs="Arial"/>
        </w:rPr>
      </w:pPr>
    </w:p>
    <w:p w14:paraId="7D8F703B" w14:textId="77777777" w:rsidR="004E1388" w:rsidRDefault="004E1388" w:rsidP="00CD71FC">
      <w:pPr>
        <w:spacing w:after="240" w:line="23" w:lineRule="atLeast"/>
        <w:rPr>
          <w:rFonts w:ascii="Arial" w:hAnsi="Arial" w:cs="Arial"/>
        </w:rPr>
      </w:pPr>
    </w:p>
    <w:p w14:paraId="380E8F6A" w14:textId="77777777" w:rsidR="004E1388" w:rsidRDefault="004E1388" w:rsidP="00CD71FC">
      <w:pPr>
        <w:spacing w:after="240" w:line="23" w:lineRule="atLeast"/>
        <w:rPr>
          <w:rFonts w:ascii="Arial" w:hAnsi="Arial" w:cs="Arial"/>
        </w:rPr>
      </w:pPr>
    </w:p>
    <w:p w14:paraId="28FB99F8" w14:textId="77777777" w:rsidR="004E1388" w:rsidRDefault="004E1388" w:rsidP="00CD71FC">
      <w:pPr>
        <w:spacing w:after="240" w:line="23" w:lineRule="atLeast"/>
        <w:rPr>
          <w:rFonts w:ascii="Arial" w:hAnsi="Arial" w:cs="Arial"/>
        </w:rPr>
      </w:pPr>
    </w:p>
    <w:p w14:paraId="7CFD5E1D" w14:textId="77777777" w:rsidR="004E1388" w:rsidRDefault="004E1388" w:rsidP="00CD71FC">
      <w:pPr>
        <w:spacing w:after="240" w:line="23" w:lineRule="atLeast"/>
        <w:rPr>
          <w:rFonts w:ascii="Arial" w:hAnsi="Arial" w:cs="Arial"/>
        </w:rPr>
      </w:pPr>
    </w:p>
    <w:p w14:paraId="56D52AAA" w14:textId="77777777" w:rsidR="004E1388" w:rsidRDefault="004E1388" w:rsidP="00CD71FC">
      <w:pPr>
        <w:spacing w:after="240" w:line="23" w:lineRule="atLeast"/>
        <w:rPr>
          <w:rFonts w:ascii="Arial" w:hAnsi="Arial" w:cs="Arial"/>
        </w:rPr>
      </w:pPr>
    </w:p>
    <w:p w14:paraId="0DF826C8" w14:textId="77777777" w:rsidR="004E1388" w:rsidRDefault="004E1388" w:rsidP="00CD71FC">
      <w:pPr>
        <w:spacing w:after="240" w:line="23" w:lineRule="atLeast"/>
        <w:rPr>
          <w:rFonts w:ascii="Arial" w:hAnsi="Arial" w:cs="Arial"/>
        </w:rPr>
      </w:pPr>
    </w:p>
    <w:p w14:paraId="389E79EB" w14:textId="77777777" w:rsidR="003832AE" w:rsidRPr="003832AE" w:rsidRDefault="003832AE" w:rsidP="003832AE">
      <w:pPr>
        <w:rPr>
          <w:rFonts w:ascii="Arial" w:hAnsi="Arial" w:cs="Arial"/>
          <w:b/>
          <w:bCs/>
        </w:rPr>
      </w:pPr>
      <w:r w:rsidRPr="003832AE">
        <w:rPr>
          <w:rFonts w:ascii="Arial" w:hAnsi="Arial" w:cs="Arial"/>
          <w:b/>
          <w:bCs/>
        </w:rPr>
        <w:t xml:space="preserve">Policy &amp; Pathway Repository </w:t>
      </w:r>
      <w:r w:rsidRPr="003832AE">
        <w:rPr>
          <w:rFonts w:ascii="Arial" w:hAnsi="Arial" w:cs="Arial"/>
          <w:b/>
          <w:bCs/>
        </w:rPr>
        <w:br/>
      </w:r>
    </w:p>
    <w:p w14:paraId="32B803F7" w14:textId="77777777" w:rsidR="003832AE" w:rsidRPr="003832AE" w:rsidRDefault="003832AE" w:rsidP="003832AE">
      <w:pPr>
        <w:rPr>
          <w:rFonts w:ascii="Arial" w:hAnsi="Arial" w:cs="Arial"/>
        </w:rPr>
      </w:pPr>
      <w:r w:rsidRPr="003832AE">
        <w:rPr>
          <w:rFonts w:ascii="Arial" w:hAnsi="Arial" w:cs="Arial"/>
        </w:rPr>
        <w:t xml:space="preserve">The Policy &amp; Pathway Repository (PPR) is the central hub for information on policies and pathways across North Yorkshire and the Humber. The PPR covers North Yorkshire, Vale of York, North Bank (Hull &amp; East Riding of Yorkshire), and South Bank (North Lincolnshire &amp; North East Lincolnshire). </w:t>
      </w:r>
      <w:r w:rsidRPr="003832AE">
        <w:rPr>
          <w:rFonts w:ascii="Arial" w:hAnsi="Arial" w:cs="Arial"/>
        </w:rPr>
        <w:br/>
      </w:r>
    </w:p>
    <w:p w14:paraId="587CDB2B" w14:textId="77777777" w:rsidR="003832AE" w:rsidRPr="003832AE" w:rsidRDefault="003832AE" w:rsidP="003832AE">
      <w:pPr>
        <w:rPr>
          <w:rFonts w:ascii="Arial" w:hAnsi="Arial" w:cs="Arial"/>
        </w:rPr>
      </w:pPr>
      <w:r w:rsidRPr="003832AE">
        <w:rPr>
          <w:rFonts w:ascii="Arial" w:hAnsi="Arial" w:cs="Arial"/>
        </w:rPr>
        <w:t>The PPR gives clinicians and Primary Care access to all the information needed to effectively manage patients care. It comprises of pages for each Place, Specialty, Policy, and Pathway. Under each Place site there will be all the specialties for that area. Under the specialty pages will be all the associated policies and pathways.</w:t>
      </w:r>
    </w:p>
    <w:p w14:paraId="48F0E28D" w14:textId="77777777" w:rsidR="003832AE" w:rsidRPr="003832AE" w:rsidRDefault="003832AE" w:rsidP="003832AE">
      <w:pPr>
        <w:rPr>
          <w:rFonts w:ascii="Arial" w:hAnsi="Arial" w:cs="Arial"/>
        </w:rPr>
      </w:pPr>
    </w:p>
    <w:p w14:paraId="5C302492" w14:textId="77777777" w:rsidR="003832AE" w:rsidRPr="003832AE" w:rsidRDefault="003832AE" w:rsidP="003832AE">
      <w:pPr>
        <w:rPr>
          <w:rFonts w:ascii="Arial" w:hAnsi="Arial" w:cs="Arial"/>
        </w:rPr>
      </w:pPr>
      <w:r w:rsidRPr="003832AE">
        <w:rPr>
          <w:rFonts w:ascii="Arial" w:hAnsi="Arial" w:cs="Arial"/>
        </w:rPr>
        <w:t xml:space="preserve">The below template is for the Pathway pages, showing the mandatory and optional headings to include. The Pathway page will include the date published and a review date. Once the review date has expired, an email notification will be sent to the author, and a red banner will appear to make the expiration clear to users. There is an option to subscribe to pathway pages which will notify subscribers when any changes are made to the page. </w:t>
      </w:r>
    </w:p>
    <w:p w14:paraId="3DF7DDB7" w14:textId="77777777" w:rsidR="003832AE" w:rsidRPr="003832AE" w:rsidRDefault="003832AE" w:rsidP="003832AE">
      <w:pPr>
        <w:rPr>
          <w:rFonts w:ascii="Arial" w:hAnsi="Arial" w:cs="Arial"/>
        </w:rPr>
      </w:pPr>
    </w:p>
    <w:p w14:paraId="690185CD" w14:textId="77777777" w:rsidR="003832AE" w:rsidRDefault="003832AE" w:rsidP="003832AE">
      <w:pPr>
        <w:rPr>
          <w:rFonts w:ascii="Arial" w:hAnsi="Arial" w:cs="Arial"/>
        </w:rPr>
      </w:pPr>
      <w:r w:rsidRPr="003832AE">
        <w:rPr>
          <w:rFonts w:ascii="Arial" w:hAnsi="Arial" w:cs="Arial"/>
        </w:rPr>
        <w:t>The Pathway template will be completed and uploaded by assigned users on the website itself.</w:t>
      </w:r>
    </w:p>
    <w:p w14:paraId="671E5F7E" w14:textId="77777777" w:rsidR="003832AE" w:rsidRDefault="003832AE" w:rsidP="003832AE">
      <w:pPr>
        <w:rPr>
          <w:rFonts w:ascii="Arial" w:hAnsi="Arial" w:cs="Arial"/>
        </w:rPr>
      </w:pPr>
    </w:p>
    <w:p w14:paraId="70D30E69" w14:textId="77777777" w:rsidR="003832AE" w:rsidRDefault="003832AE" w:rsidP="003832AE">
      <w:pPr>
        <w:rPr>
          <w:rFonts w:ascii="Arial" w:hAnsi="Arial" w:cs="Arial"/>
        </w:rPr>
      </w:pPr>
    </w:p>
    <w:p w14:paraId="0E59964B" w14:textId="77777777" w:rsidR="003832AE" w:rsidRDefault="003832AE" w:rsidP="003832AE">
      <w:pPr>
        <w:rPr>
          <w:rFonts w:ascii="Arial" w:hAnsi="Arial" w:cs="Arial"/>
        </w:rPr>
      </w:pPr>
    </w:p>
    <w:p w14:paraId="53FF7053" w14:textId="77777777" w:rsidR="003832AE" w:rsidRDefault="003832AE" w:rsidP="003832AE">
      <w:pPr>
        <w:rPr>
          <w:rFonts w:ascii="Arial" w:hAnsi="Arial" w:cs="Arial"/>
        </w:rPr>
      </w:pPr>
    </w:p>
    <w:p w14:paraId="4ED6072B" w14:textId="77777777" w:rsidR="003832AE" w:rsidRDefault="003832AE" w:rsidP="003832AE">
      <w:pPr>
        <w:rPr>
          <w:rFonts w:ascii="Arial" w:hAnsi="Arial" w:cs="Arial"/>
        </w:rPr>
      </w:pPr>
    </w:p>
    <w:p w14:paraId="6FCCC64C" w14:textId="77777777" w:rsidR="003832AE" w:rsidRDefault="003832AE" w:rsidP="003832AE">
      <w:pPr>
        <w:rPr>
          <w:rFonts w:ascii="Arial" w:hAnsi="Arial" w:cs="Arial"/>
        </w:rPr>
      </w:pPr>
    </w:p>
    <w:p w14:paraId="3E6DCFD0" w14:textId="77777777" w:rsidR="003832AE" w:rsidRDefault="003832AE" w:rsidP="003832AE">
      <w:pPr>
        <w:rPr>
          <w:rFonts w:ascii="Arial" w:hAnsi="Arial" w:cs="Arial"/>
        </w:rPr>
      </w:pPr>
    </w:p>
    <w:p w14:paraId="0BBCE3C1" w14:textId="77777777" w:rsidR="003832AE" w:rsidRDefault="003832AE" w:rsidP="003832AE">
      <w:pPr>
        <w:rPr>
          <w:rFonts w:ascii="Arial" w:hAnsi="Arial" w:cs="Arial"/>
        </w:rPr>
      </w:pPr>
    </w:p>
    <w:p w14:paraId="30457F12" w14:textId="77777777" w:rsidR="003832AE" w:rsidRDefault="003832AE" w:rsidP="003832AE">
      <w:pPr>
        <w:rPr>
          <w:rFonts w:ascii="Arial" w:hAnsi="Arial" w:cs="Arial"/>
        </w:rPr>
      </w:pPr>
    </w:p>
    <w:p w14:paraId="31E8EFED" w14:textId="77777777" w:rsidR="003832AE" w:rsidRDefault="003832AE" w:rsidP="003832AE">
      <w:pPr>
        <w:rPr>
          <w:rFonts w:ascii="Arial" w:hAnsi="Arial" w:cs="Arial"/>
        </w:rPr>
      </w:pPr>
    </w:p>
    <w:p w14:paraId="1E8BEB0A" w14:textId="77777777" w:rsidR="003832AE" w:rsidRDefault="003832AE" w:rsidP="003832AE">
      <w:pPr>
        <w:rPr>
          <w:rFonts w:ascii="Arial" w:hAnsi="Arial" w:cs="Arial"/>
        </w:rPr>
      </w:pPr>
    </w:p>
    <w:p w14:paraId="69311B7E" w14:textId="77777777" w:rsidR="003832AE" w:rsidRDefault="003832AE" w:rsidP="003832AE">
      <w:pPr>
        <w:rPr>
          <w:rFonts w:ascii="Arial" w:hAnsi="Arial" w:cs="Arial"/>
        </w:rPr>
      </w:pPr>
    </w:p>
    <w:p w14:paraId="25F20E22" w14:textId="77777777" w:rsidR="003832AE" w:rsidRPr="003832AE" w:rsidRDefault="003832AE" w:rsidP="003832AE">
      <w:pPr>
        <w:rPr>
          <w:rFonts w:ascii="Arial" w:hAnsi="Arial" w:cs="Arial"/>
        </w:rPr>
      </w:pPr>
    </w:p>
    <w:tbl>
      <w:tblPr>
        <w:tblStyle w:val="TableGrid"/>
        <w:tblW w:w="15145" w:type="dxa"/>
        <w:tblInd w:w="-114" w:type="dxa"/>
        <w:tblLook w:val="04A0" w:firstRow="1" w:lastRow="0" w:firstColumn="1" w:lastColumn="0" w:noHBand="0" w:noVBand="1"/>
      </w:tblPr>
      <w:tblGrid>
        <w:gridCol w:w="4111"/>
        <w:gridCol w:w="2802"/>
        <w:gridCol w:w="931"/>
        <w:gridCol w:w="464"/>
        <w:gridCol w:w="3827"/>
        <w:gridCol w:w="3010"/>
      </w:tblGrid>
      <w:tr w:rsidR="003F1550" w14:paraId="7A7CF4F0" w14:textId="77777777" w:rsidTr="00F60F74">
        <w:trPr>
          <w:trHeight w:hRule="exact" w:val="284"/>
        </w:trPr>
        <w:tc>
          <w:tcPr>
            <w:tcW w:w="15145" w:type="dxa"/>
            <w:gridSpan w:val="6"/>
            <w:shd w:val="clear" w:color="auto" w:fill="DEEAF6" w:themeFill="accent5" w:themeFillTint="33"/>
            <w:tcMar>
              <w:left w:w="28" w:type="dxa"/>
              <w:right w:w="28" w:type="dxa"/>
            </w:tcMar>
            <w:vAlign w:val="center"/>
          </w:tcPr>
          <w:p w14:paraId="1183706E" w14:textId="77777777" w:rsidR="003F1550" w:rsidRPr="007C3A67" w:rsidRDefault="003F1550" w:rsidP="00F60F74">
            <w:pPr>
              <w:jc w:val="center"/>
              <w:rPr>
                <w:rFonts w:ascii="Arial" w:hAnsi="Arial" w:cs="Arial"/>
                <w:b/>
                <w:bCs/>
                <w:color w:val="FF0000"/>
                <w:sz w:val="20"/>
                <w:szCs w:val="20"/>
              </w:rPr>
            </w:pPr>
            <w:r>
              <w:rPr>
                <w:rFonts w:ascii="Arial" w:hAnsi="Arial" w:cs="Arial"/>
                <w:b/>
                <w:bCs/>
                <w:color w:val="FF0000"/>
                <w:sz w:val="20"/>
                <w:szCs w:val="20"/>
              </w:rPr>
              <w:t xml:space="preserve">SECTION1 - </w:t>
            </w:r>
            <w:r w:rsidRPr="007C3A67">
              <w:rPr>
                <w:rFonts w:ascii="Arial" w:hAnsi="Arial" w:cs="Arial"/>
                <w:b/>
                <w:bCs/>
                <w:color w:val="FF0000"/>
                <w:sz w:val="20"/>
                <w:szCs w:val="20"/>
              </w:rPr>
              <w:t>NOT FOR PUBLICATION – FOR INTERNAL USE ONLY</w:t>
            </w:r>
          </w:p>
        </w:tc>
      </w:tr>
      <w:tr w:rsidR="003F1550" w14:paraId="731E620A" w14:textId="77777777" w:rsidTr="00F60F74">
        <w:trPr>
          <w:trHeight w:hRule="exact" w:val="284"/>
        </w:trPr>
        <w:tc>
          <w:tcPr>
            <w:tcW w:w="4111" w:type="dxa"/>
            <w:shd w:val="clear" w:color="auto" w:fill="DEEAF6" w:themeFill="accent5" w:themeFillTint="33"/>
            <w:tcMar>
              <w:left w:w="28" w:type="dxa"/>
              <w:right w:w="28" w:type="dxa"/>
            </w:tcMar>
            <w:vAlign w:val="center"/>
          </w:tcPr>
          <w:p w14:paraId="26CD983F" w14:textId="77777777" w:rsidR="003F1550" w:rsidRPr="00D511B1" w:rsidRDefault="003F1550" w:rsidP="00F60F74">
            <w:pPr>
              <w:rPr>
                <w:rFonts w:ascii="Arial" w:hAnsi="Arial" w:cs="Arial"/>
                <w:sz w:val="20"/>
                <w:szCs w:val="20"/>
              </w:rPr>
            </w:pPr>
            <w:r w:rsidRPr="00D511B1">
              <w:rPr>
                <w:rFonts w:ascii="Arial" w:hAnsi="Arial" w:cs="Arial"/>
                <w:sz w:val="20"/>
                <w:szCs w:val="20"/>
              </w:rPr>
              <w:br w:type="page"/>
            </w:r>
            <w:r w:rsidRPr="00D511B1">
              <w:rPr>
                <w:rFonts w:ascii="Arial" w:hAnsi="Arial" w:cs="Arial"/>
                <w:b/>
                <w:sz w:val="20"/>
                <w:szCs w:val="20"/>
              </w:rPr>
              <w:t>Date</w:t>
            </w:r>
            <w:r w:rsidRPr="00D511B1">
              <w:rPr>
                <w:rFonts w:ascii="Arial" w:hAnsi="Arial" w:cs="Arial"/>
                <w:sz w:val="20"/>
                <w:szCs w:val="20"/>
              </w:rPr>
              <w:t xml:space="preserve"> (</w:t>
            </w:r>
            <w:r w:rsidRPr="00B12CD9">
              <w:rPr>
                <w:rFonts w:ascii="Arial" w:hAnsi="Arial" w:cs="Arial"/>
                <w:color w:val="FF0000"/>
                <w:sz w:val="20"/>
                <w:szCs w:val="20"/>
              </w:rPr>
              <w:t>Mandatory)</w:t>
            </w:r>
          </w:p>
        </w:tc>
        <w:tc>
          <w:tcPr>
            <w:tcW w:w="4197" w:type="dxa"/>
            <w:gridSpan w:val="3"/>
            <w:tcMar>
              <w:left w:w="28" w:type="dxa"/>
              <w:right w:w="28" w:type="dxa"/>
            </w:tcMar>
            <w:vAlign w:val="center"/>
          </w:tcPr>
          <w:p w14:paraId="38566282" w14:textId="77777777" w:rsidR="003F1550" w:rsidRPr="00D7080C" w:rsidRDefault="003F1550" w:rsidP="00F60F74">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85663838"/>
                <w:placeholder>
                  <w:docPart w:val="AA2E2B0613E94AB7AF5AD58746CA57E6"/>
                </w:placeholder>
                <w:showingPlcHdr/>
                <w:date>
                  <w:dateFormat w:val="dd/MM/yyyy"/>
                  <w:lid w:val="en-GB"/>
                  <w:storeMappedDataAs w:val="dateTime"/>
                  <w:calendar w:val="gregorian"/>
                </w:date>
              </w:sdtPr>
              <w:sdtEndPr/>
              <w:sdtContent>
                <w:r w:rsidRPr="002F36DD">
                  <w:rPr>
                    <w:rStyle w:val="PlaceholderText"/>
                  </w:rPr>
                  <w:t>Click or tap to enter a date.</w:t>
                </w:r>
              </w:sdtContent>
            </w:sdt>
          </w:p>
        </w:tc>
        <w:tc>
          <w:tcPr>
            <w:tcW w:w="3827" w:type="dxa"/>
            <w:shd w:val="clear" w:color="auto" w:fill="DEEAF6" w:themeFill="accent5" w:themeFillTint="33"/>
            <w:tcMar>
              <w:left w:w="28" w:type="dxa"/>
              <w:right w:w="28" w:type="dxa"/>
            </w:tcMar>
            <w:vAlign w:val="center"/>
          </w:tcPr>
          <w:p w14:paraId="650DE2DA" w14:textId="77777777" w:rsidR="003F1550" w:rsidRPr="00D7080C" w:rsidRDefault="003F1550" w:rsidP="00F60F74">
            <w:pPr>
              <w:rPr>
                <w:rFonts w:ascii="Arial" w:hAnsi="Arial" w:cs="Arial"/>
                <w:sz w:val="20"/>
                <w:szCs w:val="20"/>
              </w:rPr>
            </w:pPr>
            <w:r w:rsidRPr="00D7080C">
              <w:rPr>
                <w:rFonts w:ascii="Arial" w:hAnsi="Arial" w:cs="Arial"/>
                <w:b/>
                <w:sz w:val="20"/>
                <w:szCs w:val="20"/>
              </w:rPr>
              <w:t>Expected Date of Review</w:t>
            </w:r>
            <w:r>
              <w:rPr>
                <w:rFonts w:ascii="Arial" w:hAnsi="Arial" w:cs="Arial"/>
                <w:b/>
                <w:sz w:val="20"/>
                <w:szCs w:val="20"/>
              </w:rPr>
              <w:t xml:space="preserve"> </w:t>
            </w:r>
            <w:r w:rsidRPr="00B12CD9">
              <w:rPr>
                <w:rFonts w:ascii="Arial" w:hAnsi="Arial" w:cs="Arial"/>
                <w:b/>
                <w:color w:val="FF0000"/>
                <w:sz w:val="20"/>
                <w:szCs w:val="20"/>
              </w:rPr>
              <w:t>(Mandatory)</w:t>
            </w:r>
          </w:p>
        </w:tc>
        <w:sdt>
          <w:sdtPr>
            <w:rPr>
              <w:rFonts w:ascii="Arial" w:hAnsi="Arial" w:cs="Arial"/>
              <w:sz w:val="20"/>
              <w:szCs w:val="20"/>
            </w:rPr>
            <w:id w:val="-1867818454"/>
            <w:placeholder>
              <w:docPart w:val="BA7023C1465246CB9B58C274FD834BA1"/>
            </w:placeholder>
            <w:showingPlcHdr/>
            <w:date>
              <w:dateFormat w:val="dd/MM/yyyy"/>
              <w:lid w:val="en-GB"/>
              <w:storeMappedDataAs w:val="dateTime"/>
              <w:calendar w:val="gregorian"/>
            </w:date>
          </w:sdtPr>
          <w:sdtEndPr/>
          <w:sdtContent>
            <w:tc>
              <w:tcPr>
                <w:tcW w:w="3010" w:type="dxa"/>
                <w:tcMar>
                  <w:left w:w="28" w:type="dxa"/>
                  <w:right w:w="28" w:type="dxa"/>
                </w:tcMar>
                <w:vAlign w:val="center"/>
              </w:tcPr>
              <w:p w14:paraId="60C4A5ED" w14:textId="77777777" w:rsidR="003F1550" w:rsidRPr="00D7080C" w:rsidRDefault="003F1550" w:rsidP="00F60F74">
                <w:pPr>
                  <w:rPr>
                    <w:rFonts w:ascii="Arial" w:hAnsi="Arial" w:cs="Arial"/>
                    <w:sz w:val="20"/>
                    <w:szCs w:val="20"/>
                  </w:rPr>
                </w:pPr>
                <w:r w:rsidRPr="002F36DD">
                  <w:rPr>
                    <w:rStyle w:val="PlaceholderText"/>
                  </w:rPr>
                  <w:t>Click or tap to enter a date.</w:t>
                </w:r>
              </w:p>
            </w:tc>
          </w:sdtContent>
        </w:sdt>
      </w:tr>
      <w:tr w:rsidR="003F1550" w14:paraId="58F2A86D" w14:textId="77777777" w:rsidTr="00F60F74">
        <w:trPr>
          <w:trHeight w:hRule="exact" w:val="284"/>
        </w:trPr>
        <w:tc>
          <w:tcPr>
            <w:tcW w:w="4111" w:type="dxa"/>
            <w:shd w:val="clear" w:color="auto" w:fill="DEEAF6" w:themeFill="accent5" w:themeFillTint="33"/>
            <w:tcMar>
              <w:left w:w="28" w:type="dxa"/>
              <w:right w:w="28" w:type="dxa"/>
            </w:tcMar>
            <w:vAlign w:val="center"/>
          </w:tcPr>
          <w:p w14:paraId="6FA41DE1" w14:textId="77777777" w:rsidR="003F1550" w:rsidRPr="00D511B1" w:rsidRDefault="003F1550" w:rsidP="00F60F74">
            <w:pPr>
              <w:rPr>
                <w:rFonts w:ascii="Arial" w:hAnsi="Arial" w:cs="Arial"/>
                <w:sz w:val="20"/>
                <w:szCs w:val="20"/>
              </w:rPr>
            </w:pPr>
            <w:r w:rsidRPr="00D511B1">
              <w:rPr>
                <w:rFonts w:ascii="Arial" w:hAnsi="Arial" w:cs="Arial"/>
                <w:b/>
                <w:sz w:val="20"/>
                <w:szCs w:val="20"/>
              </w:rPr>
              <w:t>Contact Name</w:t>
            </w:r>
            <w:r w:rsidRPr="00D511B1">
              <w:rPr>
                <w:rFonts w:ascii="Arial" w:hAnsi="Arial" w:cs="Arial"/>
                <w:sz w:val="20"/>
                <w:szCs w:val="20"/>
              </w:rPr>
              <w:t xml:space="preserve"> </w:t>
            </w:r>
            <w:r w:rsidRPr="00B12CD9">
              <w:rPr>
                <w:rFonts w:ascii="Arial" w:hAnsi="Arial" w:cs="Arial"/>
                <w:color w:val="FF0000"/>
                <w:sz w:val="20"/>
                <w:szCs w:val="20"/>
              </w:rPr>
              <w:t>(Mandatory)</w:t>
            </w:r>
          </w:p>
        </w:tc>
        <w:tc>
          <w:tcPr>
            <w:tcW w:w="4197" w:type="dxa"/>
            <w:gridSpan w:val="3"/>
            <w:tcMar>
              <w:left w:w="28" w:type="dxa"/>
              <w:right w:w="28" w:type="dxa"/>
            </w:tcMar>
            <w:vAlign w:val="center"/>
          </w:tcPr>
          <w:p w14:paraId="061B3182" w14:textId="77777777" w:rsidR="003F1550" w:rsidRPr="00D7080C" w:rsidRDefault="003F1550" w:rsidP="00F60F74">
            <w:pPr>
              <w:rPr>
                <w:rFonts w:ascii="Arial" w:hAnsi="Arial" w:cs="Arial"/>
                <w:sz w:val="20"/>
                <w:szCs w:val="20"/>
              </w:rPr>
            </w:pPr>
            <w:r>
              <w:rPr>
                <w:rFonts w:ascii="Arial" w:hAnsi="Arial" w:cs="Arial"/>
                <w:sz w:val="20"/>
                <w:szCs w:val="20"/>
              </w:rPr>
              <w:t xml:space="preserve"> </w:t>
            </w:r>
          </w:p>
        </w:tc>
        <w:tc>
          <w:tcPr>
            <w:tcW w:w="3827" w:type="dxa"/>
            <w:shd w:val="clear" w:color="auto" w:fill="DEEAF6" w:themeFill="accent5" w:themeFillTint="33"/>
            <w:tcMar>
              <w:left w:w="28" w:type="dxa"/>
              <w:right w:w="28" w:type="dxa"/>
            </w:tcMar>
            <w:vAlign w:val="center"/>
          </w:tcPr>
          <w:p w14:paraId="5C4709F0" w14:textId="77777777" w:rsidR="003F1550" w:rsidRPr="00D7080C" w:rsidRDefault="003F1550" w:rsidP="00F60F74">
            <w:pPr>
              <w:rPr>
                <w:rFonts w:ascii="Arial" w:hAnsi="Arial" w:cs="Arial"/>
                <w:sz w:val="20"/>
                <w:szCs w:val="20"/>
              </w:rPr>
            </w:pPr>
            <w:r w:rsidRPr="00D7080C">
              <w:rPr>
                <w:rFonts w:ascii="Arial" w:hAnsi="Arial" w:cs="Arial"/>
                <w:b/>
                <w:sz w:val="20"/>
                <w:szCs w:val="20"/>
              </w:rPr>
              <w:t>Telephone Number</w:t>
            </w:r>
            <w:r w:rsidRPr="00D7080C">
              <w:rPr>
                <w:rFonts w:ascii="Arial" w:hAnsi="Arial" w:cs="Arial"/>
                <w:sz w:val="20"/>
                <w:szCs w:val="20"/>
              </w:rPr>
              <w:t xml:space="preserve"> </w:t>
            </w:r>
            <w:r w:rsidRPr="00B12CD9">
              <w:rPr>
                <w:rFonts w:ascii="Arial" w:hAnsi="Arial" w:cs="Arial"/>
                <w:color w:val="FF0000"/>
                <w:sz w:val="20"/>
                <w:szCs w:val="20"/>
              </w:rPr>
              <w:t>(Mandatory)</w:t>
            </w:r>
          </w:p>
        </w:tc>
        <w:tc>
          <w:tcPr>
            <w:tcW w:w="3010" w:type="dxa"/>
            <w:tcMar>
              <w:left w:w="28" w:type="dxa"/>
              <w:right w:w="28" w:type="dxa"/>
            </w:tcMar>
            <w:vAlign w:val="center"/>
          </w:tcPr>
          <w:p w14:paraId="2C55217E" w14:textId="77777777" w:rsidR="003F1550" w:rsidRPr="00D7080C" w:rsidRDefault="003F1550" w:rsidP="00F60F74">
            <w:pPr>
              <w:rPr>
                <w:rFonts w:ascii="Arial" w:hAnsi="Arial" w:cs="Arial"/>
                <w:sz w:val="20"/>
                <w:szCs w:val="20"/>
              </w:rPr>
            </w:pPr>
            <w:r>
              <w:rPr>
                <w:rFonts w:ascii="Arial" w:hAnsi="Arial" w:cs="Arial"/>
                <w:sz w:val="20"/>
                <w:szCs w:val="20"/>
              </w:rPr>
              <w:t xml:space="preserve"> </w:t>
            </w:r>
          </w:p>
        </w:tc>
      </w:tr>
      <w:tr w:rsidR="003F1550" w14:paraId="7028D2F1" w14:textId="77777777" w:rsidTr="00F60F74">
        <w:trPr>
          <w:trHeight w:hRule="exact" w:val="284"/>
        </w:trPr>
        <w:tc>
          <w:tcPr>
            <w:tcW w:w="4111" w:type="dxa"/>
            <w:shd w:val="clear" w:color="auto" w:fill="DEEAF6" w:themeFill="accent5" w:themeFillTint="33"/>
            <w:tcMar>
              <w:left w:w="28" w:type="dxa"/>
              <w:right w:w="28" w:type="dxa"/>
            </w:tcMar>
            <w:vAlign w:val="center"/>
          </w:tcPr>
          <w:p w14:paraId="70344CA4" w14:textId="77777777" w:rsidR="003F1550" w:rsidRPr="00D511B1" w:rsidRDefault="003F1550" w:rsidP="00F60F74">
            <w:pPr>
              <w:rPr>
                <w:rFonts w:ascii="Arial" w:hAnsi="Arial" w:cs="Arial"/>
                <w:sz w:val="20"/>
                <w:szCs w:val="20"/>
              </w:rPr>
            </w:pPr>
            <w:r w:rsidRPr="00D511B1">
              <w:rPr>
                <w:rFonts w:ascii="Arial" w:hAnsi="Arial" w:cs="Arial"/>
                <w:b/>
                <w:sz w:val="20"/>
                <w:szCs w:val="20"/>
              </w:rPr>
              <w:t>Email Address</w:t>
            </w:r>
            <w:r w:rsidRPr="00D511B1">
              <w:rPr>
                <w:rFonts w:ascii="Arial" w:hAnsi="Arial" w:cs="Arial"/>
                <w:sz w:val="20"/>
                <w:szCs w:val="20"/>
              </w:rPr>
              <w:t xml:space="preserve"> </w:t>
            </w:r>
            <w:r w:rsidRPr="00B12CD9">
              <w:rPr>
                <w:rFonts w:ascii="Arial" w:hAnsi="Arial" w:cs="Arial"/>
                <w:color w:val="FF0000"/>
                <w:sz w:val="20"/>
                <w:szCs w:val="20"/>
              </w:rPr>
              <w:t>(Mandatory)</w:t>
            </w:r>
          </w:p>
        </w:tc>
        <w:tc>
          <w:tcPr>
            <w:tcW w:w="11034" w:type="dxa"/>
            <w:gridSpan w:val="5"/>
            <w:tcMar>
              <w:left w:w="28" w:type="dxa"/>
              <w:right w:w="28" w:type="dxa"/>
            </w:tcMar>
            <w:vAlign w:val="center"/>
          </w:tcPr>
          <w:p w14:paraId="216D10C3" w14:textId="77777777" w:rsidR="003F1550" w:rsidRPr="00D7080C" w:rsidRDefault="003F1550" w:rsidP="00F60F74">
            <w:pPr>
              <w:rPr>
                <w:rFonts w:ascii="Arial" w:hAnsi="Arial" w:cs="Arial"/>
                <w:sz w:val="20"/>
                <w:szCs w:val="20"/>
              </w:rPr>
            </w:pPr>
          </w:p>
        </w:tc>
      </w:tr>
      <w:tr w:rsidR="003F1550" w14:paraId="31B8B544" w14:textId="77777777" w:rsidTr="00F60F74">
        <w:trPr>
          <w:trHeight w:hRule="exact" w:val="284"/>
        </w:trPr>
        <w:tc>
          <w:tcPr>
            <w:tcW w:w="4111" w:type="dxa"/>
            <w:shd w:val="clear" w:color="auto" w:fill="DEEAF6" w:themeFill="accent5" w:themeFillTint="33"/>
            <w:tcMar>
              <w:left w:w="28" w:type="dxa"/>
              <w:right w:w="28" w:type="dxa"/>
            </w:tcMar>
            <w:vAlign w:val="center"/>
          </w:tcPr>
          <w:p w14:paraId="69315A0A" w14:textId="77777777" w:rsidR="003F1550" w:rsidRPr="00D511B1" w:rsidRDefault="003F1550" w:rsidP="00F60F74">
            <w:pPr>
              <w:rPr>
                <w:rFonts w:ascii="Arial" w:hAnsi="Arial" w:cs="Arial"/>
                <w:sz w:val="20"/>
                <w:szCs w:val="20"/>
              </w:rPr>
            </w:pPr>
            <w:r w:rsidRPr="00D511B1">
              <w:rPr>
                <w:rFonts w:ascii="Arial" w:hAnsi="Arial" w:cs="Arial"/>
                <w:b/>
                <w:sz w:val="20"/>
                <w:szCs w:val="20"/>
              </w:rPr>
              <w:t xml:space="preserve">Pathway Title </w:t>
            </w:r>
            <w:r w:rsidRPr="00B12CD9">
              <w:rPr>
                <w:rFonts w:ascii="Arial" w:hAnsi="Arial" w:cs="Arial"/>
                <w:color w:val="FF0000"/>
                <w:sz w:val="20"/>
                <w:szCs w:val="20"/>
              </w:rPr>
              <w:t>(Mandatory)</w:t>
            </w:r>
          </w:p>
          <w:p w14:paraId="25582074" w14:textId="77777777" w:rsidR="003F1550" w:rsidRPr="00D511B1" w:rsidRDefault="003F1550" w:rsidP="00F60F74">
            <w:pPr>
              <w:rPr>
                <w:rFonts w:ascii="Arial" w:hAnsi="Arial" w:cs="Arial"/>
                <w:b/>
                <w:sz w:val="20"/>
                <w:szCs w:val="20"/>
              </w:rPr>
            </w:pPr>
          </w:p>
        </w:tc>
        <w:tc>
          <w:tcPr>
            <w:tcW w:w="11034" w:type="dxa"/>
            <w:gridSpan w:val="5"/>
            <w:tcMar>
              <w:left w:w="28" w:type="dxa"/>
              <w:right w:w="28" w:type="dxa"/>
            </w:tcMar>
            <w:vAlign w:val="center"/>
          </w:tcPr>
          <w:p w14:paraId="40E1CE6B" w14:textId="77777777" w:rsidR="003F1550" w:rsidRPr="00DE7DFB" w:rsidRDefault="003F1550" w:rsidP="00F60F74">
            <w:pPr>
              <w:rPr>
                <w:rFonts w:ascii="Arial" w:hAnsi="Arial" w:cs="Arial"/>
                <w:szCs w:val="20"/>
              </w:rPr>
            </w:pPr>
          </w:p>
        </w:tc>
      </w:tr>
      <w:tr w:rsidR="003F1550" w14:paraId="4D629DD4" w14:textId="77777777" w:rsidTr="00F60F74">
        <w:trPr>
          <w:trHeight w:hRule="exact" w:val="284"/>
        </w:trPr>
        <w:tc>
          <w:tcPr>
            <w:tcW w:w="7844" w:type="dxa"/>
            <w:gridSpan w:val="3"/>
            <w:shd w:val="clear" w:color="auto" w:fill="DEEAF6" w:themeFill="accent5" w:themeFillTint="33"/>
            <w:tcMar>
              <w:left w:w="28" w:type="dxa"/>
              <w:right w:w="28" w:type="dxa"/>
            </w:tcMar>
            <w:vAlign w:val="center"/>
          </w:tcPr>
          <w:p w14:paraId="160EB5BE" w14:textId="77777777" w:rsidR="003F1550" w:rsidRPr="00F13FF6" w:rsidRDefault="003F1550" w:rsidP="00F60F74">
            <w:pPr>
              <w:rPr>
                <w:rFonts w:ascii="Arial" w:hAnsi="Arial" w:cs="Arial"/>
                <w:szCs w:val="20"/>
                <w:highlight w:val="yellow"/>
              </w:rPr>
            </w:pPr>
            <w:r w:rsidRPr="004E4179">
              <w:rPr>
                <w:rFonts w:ascii="Arial" w:hAnsi="Arial" w:cs="Arial"/>
                <w:b/>
                <w:sz w:val="20"/>
                <w:szCs w:val="20"/>
              </w:rPr>
              <w:t xml:space="preserve">Does this pathway require additional funding </w:t>
            </w:r>
            <w:r w:rsidRPr="004E4179">
              <w:rPr>
                <w:rFonts w:ascii="Arial" w:hAnsi="Arial" w:cs="Arial"/>
                <w:b/>
                <w:color w:val="FF0000"/>
                <w:sz w:val="20"/>
                <w:szCs w:val="20"/>
              </w:rPr>
              <w:t>(Mandatory)</w:t>
            </w:r>
          </w:p>
        </w:tc>
        <w:sdt>
          <w:sdtPr>
            <w:rPr>
              <w:rFonts w:ascii="Arial" w:hAnsi="Arial" w:cs="Arial"/>
              <w:szCs w:val="20"/>
              <w:highlight w:val="yellow"/>
            </w:rPr>
            <w:alias w:val="Finance"/>
            <w:tag w:val="Finance"/>
            <w:id w:val="55445230"/>
            <w:placeholder>
              <w:docPart w:val="292B8996C0584512811F14F35F776889"/>
            </w:placeholder>
            <w:showingPlcHdr/>
            <w:dropDownList>
              <w:listItem w:value="Choose an item."/>
              <w:listItem w:displayText="YES" w:value="YES"/>
              <w:listItem w:displayText="NO" w:value="NO"/>
            </w:dropDownList>
          </w:sdtPr>
          <w:sdtEndPr/>
          <w:sdtContent>
            <w:tc>
              <w:tcPr>
                <w:tcW w:w="7301" w:type="dxa"/>
                <w:gridSpan w:val="3"/>
                <w:vAlign w:val="center"/>
              </w:tcPr>
              <w:p w14:paraId="4D5EEACD" w14:textId="77777777" w:rsidR="003F1550" w:rsidRPr="00F13FF6" w:rsidRDefault="003F1550" w:rsidP="00F60F74">
                <w:pPr>
                  <w:rPr>
                    <w:rFonts w:ascii="Arial" w:hAnsi="Arial" w:cs="Arial"/>
                    <w:szCs w:val="20"/>
                    <w:highlight w:val="yellow"/>
                  </w:rPr>
                </w:pPr>
                <w:r w:rsidRPr="002F36DD">
                  <w:rPr>
                    <w:rStyle w:val="PlaceholderText"/>
                  </w:rPr>
                  <w:t>Choose an item.</w:t>
                </w:r>
              </w:p>
            </w:tc>
          </w:sdtContent>
        </w:sdt>
      </w:tr>
      <w:tr w:rsidR="003F1550" w14:paraId="7DC46AE9" w14:textId="77777777" w:rsidTr="00F60F74">
        <w:trPr>
          <w:trHeight w:hRule="exact" w:val="708"/>
        </w:trPr>
        <w:tc>
          <w:tcPr>
            <w:tcW w:w="7844" w:type="dxa"/>
            <w:gridSpan w:val="3"/>
            <w:shd w:val="clear" w:color="auto" w:fill="DEEAF6" w:themeFill="accent5" w:themeFillTint="33"/>
            <w:tcMar>
              <w:left w:w="28" w:type="dxa"/>
              <w:right w:w="28" w:type="dxa"/>
            </w:tcMar>
            <w:vAlign w:val="center"/>
          </w:tcPr>
          <w:p w14:paraId="5B4DA24F" w14:textId="77777777" w:rsidR="003F1550" w:rsidRPr="00547425" w:rsidRDefault="003F1550" w:rsidP="00F60F74">
            <w:pPr>
              <w:rPr>
                <w:rFonts w:ascii="Arial" w:hAnsi="Arial" w:cs="Arial"/>
                <w:b/>
                <w:color w:val="FF0000"/>
                <w:sz w:val="20"/>
                <w:szCs w:val="20"/>
                <w:highlight w:val="yellow"/>
              </w:rPr>
            </w:pPr>
            <w:r w:rsidRPr="004E4179">
              <w:rPr>
                <w:rFonts w:ascii="Arial" w:hAnsi="Arial" w:cs="Arial"/>
                <w:b/>
                <w:sz w:val="20"/>
                <w:szCs w:val="20"/>
              </w:rPr>
              <w:t xml:space="preserve">If you answered yes, please provide written confirmation of funding being approved and confirming Officer(s) </w:t>
            </w:r>
            <w:r w:rsidRPr="004E4179">
              <w:rPr>
                <w:rFonts w:ascii="Arial" w:hAnsi="Arial" w:cs="Arial"/>
                <w:b/>
                <w:color w:val="FF0000"/>
                <w:sz w:val="20"/>
                <w:szCs w:val="20"/>
              </w:rPr>
              <w:t>(Mandatory if answered yes to funding)</w:t>
            </w:r>
          </w:p>
        </w:tc>
        <w:tc>
          <w:tcPr>
            <w:tcW w:w="7301" w:type="dxa"/>
            <w:gridSpan w:val="3"/>
            <w:vAlign w:val="center"/>
          </w:tcPr>
          <w:p w14:paraId="4C5897CD" w14:textId="77777777" w:rsidR="003F1550" w:rsidRPr="00F13FF6" w:rsidRDefault="003F1550" w:rsidP="00F60F74">
            <w:pPr>
              <w:rPr>
                <w:rFonts w:ascii="Arial" w:hAnsi="Arial" w:cs="Arial"/>
                <w:szCs w:val="20"/>
                <w:highlight w:val="yellow"/>
              </w:rPr>
            </w:pPr>
          </w:p>
        </w:tc>
      </w:tr>
      <w:tr w:rsidR="003F1550" w14:paraId="339F18F3" w14:textId="77777777" w:rsidTr="00F60F74">
        <w:trPr>
          <w:trHeight w:val="305"/>
        </w:trPr>
        <w:tc>
          <w:tcPr>
            <w:tcW w:w="4111" w:type="dxa"/>
            <w:vMerge w:val="restart"/>
            <w:shd w:val="clear" w:color="auto" w:fill="DEEAF6" w:themeFill="accent5" w:themeFillTint="33"/>
            <w:tcMar>
              <w:left w:w="28" w:type="dxa"/>
              <w:right w:w="28" w:type="dxa"/>
            </w:tcMar>
            <w:vAlign w:val="center"/>
          </w:tcPr>
          <w:p w14:paraId="73466BDF" w14:textId="77777777" w:rsidR="003F1550" w:rsidRPr="00D511B1" w:rsidRDefault="003F1550" w:rsidP="00F60F74">
            <w:pPr>
              <w:rPr>
                <w:rFonts w:ascii="Arial" w:hAnsi="Arial" w:cs="Arial"/>
                <w:spacing w:val="-2"/>
                <w:sz w:val="20"/>
                <w:szCs w:val="20"/>
              </w:rPr>
            </w:pPr>
            <w:r w:rsidRPr="00D511B1">
              <w:rPr>
                <w:rFonts w:ascii="Arial" w:hAnsi="Arial" w:cs="Arial"/>
                <w:b/>
                <w:spacing w:val="-2"/>
                <w:sz w:val="20"/>
                <w:szCs w:val="20"/>
              </w:rPr>
              <w:t xml:space="preserve">Which </w:t>
            </w:r>
            <w:r>
              <w:rPr>
                <w:rFonts w:ascii="Arial" w:hAnsi="Arial" w:cs="Arial"/>
                <w:b/>
                <w:spacing w:val="-2"/>
                <w:sz w:val="20"/>
                <w:szCs w:val="20"/>
              </w:rPr>
              <w:t xml:space="preserve">Place </w:t>
            </w:r>
            <w:r w:rsidRPr="00D511B1">
              <w:rPr>
                <w:rFonts w:ascii="Arial" w:hAnsi="Arial" w:cs="Arial"/>
                <w:b/>
                <w:spacing w:val="-2"/>
                <w:sz w:val="20"/>
                <w:szCs w:val="20"/>
              </w:rPr>
              <w:t>does this pathway apply to?</w:t>
            </w:r>
            <w:r w:rsidRPr="00D511B1">
              <w:rPr>
                <w:rFonts w:ascii="Arial" w:hAnsi="Arial" w:cs="Arial"/>
                <w:spacing w:val="-2"/>
                <w:sz w:val="20"/>
                <w:szCs w:val="20"/>
              </w:rPr>
              <w:t xml:space="preserve">  </w:t>
            </w:r>
            <w:r>
              <w:rPr>
                <w:rFonts w:ascii="Arial" w:hAnsi="Arial" w:cs="Arial"/>
                <w:spacing w:val="-2"/>
                <w:sz w:val="20"/>
                <w:szCs w:val="20"/>
              </w:rPr>
              <w:t xml:space="preserve">Tick all that apply </w:t>
            </w:r>
            <w:r w:rsidRPr="00F43E4B">
              <w:rPr>
                <w:rFonts w:ascii="Arial" w:hAnsi="Arial" w:cs="Arial"/>
                <w:b/>
                <w:bCs/>
                <w:color w:val="FF0000"/>
                <w:spacing w:val="-2"/>
                <w:sz w:val="20"/>
                <w:szCs w:val="20"/>
              </w:rPr>
              <w:t>(Mandatory)</w:t>
            </w:r>
          </w:p>
        </w:tc>
        <w:tc>
          <w:tcPr>
            <w:tcW w:w="2802" w:type="dxa"/>
            <w:tcMar>
              <w:left w:w="28" w:type="dxa"/>
              <w:right w:w="28" w:type="dxa"/>
            </w:tcMar>
            <w:vAlign w:val="center"/>
          </w:tcPr>
          <w:p w14:paraId="6FA53455" w14:textId="77777777" w:rsidR="003F1550" w:rsidRDefault="003F1550" w:rsidP="00F60F74">
            <w:pPr>
              <w:rPr>
                <w:rFonts w:ascii="Arial" w:hAnsi="Arial" w:cs="Arial"/>
                <w:noProof/>
                <w:sz w:val="20"/>
                <w:szCs w:val="20"/>
              </w:rPr>
            </w:pPr>
            <w:r>
              <w:rPr>
                <w:rFonts w:ascii="Arial" w:hAnsi="Arial" w:cs="Arial"/>
                <w:noProof/>
                <w:sz w:val="20"/>
                <w:szCs w:val="20"/>
              </w:rPr>
              <w:t>Hull</w:t>
            </w:r>
          </w:p>
        </w:tc>
        <w:sdt>
          <w:sdtPr>
            <w:rPr>
              <w:rFonts w:ascii="Arial" w:hAnsi="Arial" w:cs="Arial"/>
              <w:noProof/>
              <w:sz w:val="20"/>
              <w:szCs w:val="20"/>
            </w:rPr>
            <w:id w:val="-731304783"/>
            <w14:checkbox>
              <w14:checked w14:val="0"/>
              <w14:checkedState w14:val="2612" w14:font="MS Gothic"/>
              <w14:uncheckedState w14:val="2610" w14:font="MS Gothic"/>
            </w14:checkbox>
          </w:sdtPr>
          <w:sdtEndPr/>
          <w:sdtContent>
            <w:tc>
              <w:tcPr>
                <w:tcW w:w="1395" w:type="dxa"/>
                <w:gridSpan w:val="2"/>
                <w:vAlign w:val="center"/>
              </w:tcPr>
              <w:p w14:paraId="2FD5977E" w14:textId="77777777" w:rsidR="003F1550" w:rsidRDefault="003F1550" w:rsidP="00F60F74">
                <w:pPr>
                  <w:rPr>
                    <w:rFonts w:ascii="Arial" w:hAnsi="Arial" w:cs="Arial"/>
                    <w:noProof/>
                    <w:sz w:val="20"/>
                    <w:szCs w:val="20"/>
                  </w:rPr>
                </w:pPr>
                <w:r>
                  <w:rPr>
                    <w:rFonts w:ascii="MS Gothic" w:eastAsia="MS Gothic" w:hAnsi="MS Gothic" w:cs="Arial" w:hint="eastAsia"/>
                    <w:noProof/>
                    <w:sz w:val="20"/>
                    <w:szCs w:val="20"/>
                  </w:rPr>
                  <w:t>☐</w:t>
                </w:r>
              </w:p>
            </w:tc>
          </w:sdtContent>
        </w:sdt>
        <w:tc>
          <w:tcPr>
            <w:tcW w:w="3827" w:type="dxa"/>
            <w:vMerge w:val="restart"/>
            <w:shd w:val="clear" w:color="auto" w:fill="DEEAF6" w:themeFill="accent5" w:themeFillTint="33"/>
            <w:tcMar>
              <w:left w:w="28" w:type="dxa"/>
              <w:right w:w="28" w:type="dxa"/>
            </w:tcMar>
            <w:vAlign w:val="center"/>
          </w:tcPr>
          <w:p w14:paraId="302184EE" w14:textId="77777777" w:rsidR="003F1550" w:rsidRPr="003E7CD6" w:rsidRDefault="003F1550" w:rsidP="00F60F74">
            <w:pPr>
              <w:rPr>
                <w:rFonts w:ascii="Arial" w:hAnsi="Arial" w:cs="Arial"/>
                <w:b/>
                <w:spacing w:val="-6"/>
                <w:sz w:val="20"/>
                <w:szCs w:val="20"/>
              </w:rPr>
            </w:pPr>
            <w:r w:rsidRPr="003E7CD6">
              <w:rPr>
                <w:rFonts w:ascii="Arial" w:hAnsi="Arial" w:cs="Arial"/>
                <w:b/>
                <w:spacing w:val="-6"/>
                <w:sz w:val="20"/>
                <w:szCs w:val="20"/>
              </w:rPr>
              <w:t xml:space="preserve">Is </w:t>
            </w:r>
            <w:r>
              <w:rPr>
                <w:rFonts w:ascii="Arial" w:hAnsi="Arial" w:cs="Arial"/>
                <w:b/>
                <w:spacing w:val="-6"/>
                <w:sz w:val="20"/>
                <w:szCs w:val="20"/>
              </w:rPr>
              <w:t>t</w:t>
            </w:r>
            <w:r w:rsidRPr="003E7CD6">
              <w:rPr>
                <w:rFonts w:ascii="Arial" w:hAnsi="Arial" w:cs="Arial"/>
                <w:b/>
                <w:spacing w:val="-6"/>
                <w:sz w:val="20"/>
                <w:szCs w:val="20"/>
              </w:rPr>
              <w:t xml:space="preserve">his a </w:t>
            </w:r>
            <w:r>
              <w:rPr>
                <w:rFonts w:ascii="Arial" w:hAnsi="Arial" w:cs="Arial"/>
                <w:b/>
                <w:spacing w:val="-6"/>
                <w:sz w:val="20"/>
                <w:szCs w:val="20"/>
              </w:rPr>
              <w:t>n</w:t>
            </w:r>
            <w:r w:rsidRPr="003E7CD6">
              <w:rPr>
                <w:rFonts w:ascii="Arial" w:hAnsi="Arial" w:cs="Arial"/>
                <w:b/>
                <w:spacing w:val="-6"/>
                <w:sz w:val="20"/>
                <w:szCs w:val="20"/>
              </w:rPr>
              <w:t xml:space="preserve">ew </w:t>
            </w:r>
            <w:r>
              <w:rPr>
                <w:rFonts w:ascii="Arial" w:hAnsi="Arial" w:cs="Arial"/>
                <w:b/>
                <w:spacing w:val="-6"/>
                <w:sz w:val="20"/>
                <w:szCs w:val="20"/>
              </w:rPr>
              <w:t>p</w:t>
            </w:r>
            <w:r w:rsidRPr="003E7CD6">
              <w:rPr>
                <w:rFonts w:ascii="Arial" w:hAnsi="Arial" w:cs="Arial"/>
                <w:b/>
                <w:spacing w:val="-6"/>
                <w:sz w:val="20"/>
                <w:szCs w:val="20"/>
              </w:rPr>
              <w:t>athway/</w:t>
            </w:r>
            <w:r>
              <w:rPr>
                <w:rFonts w:ascii="Arial" w:hAnsi="Arial" w:cs="Arial"/>
                <w:b/>
                <w:spacing w:val="-6"/>
                <w:sz w:val="20"/>
                <w:szCs w:val="20"/>
              </w:rPr>
              <w:t>s</w:t>
            </w:r>
            <w:r w:rsidRPr="003E7CD6">
              <w:rPr>
                <w:rFonts w:ascii="Arial" w:hAnsi="Arial" w:cs="Arial"/>
                <w:b/>
                <w:spacing w:val="-6"/>
                <w:sz w:val="20"/>
                <w:szCs w:val="20"/>
              </w:rPr>
              <w:t xml:space="preserve">ervice? </w:t>
            </w:r>
            <w:r>
              <w:rPr>
                <w:rFonts w:ascii="Arial" w:hAnsi="Arial" w:cs="Arial"/>
                <w:b/>
                <w:spacing w:val="-6"/>
                <w:sz w:val="20"/>
                <w:szCs w:val="20"/>
              </w:rPr>
              <w:t xml:space="preserve"> </w:t>
            </w:r>
            <w:r w:rsidRPr="00F43E4B">
              <w:rPr>
                <w:rFonts w:ascii="Arial" w:hAnsi="Arial" w:cs="Arial"/>
                <w:b/>
                <w:color w:val="FF0000"/>
                <w:spacing w:val="-6"/>
                <w:sz w:val="20"/>
                <w:szCs w:val="20"/>
              </w:rPr>
              <w:t>(Mandatory)</w:t>
            </w:r>
          </w:p>
        </w:tc>
        <w:sdt>
          <w:sdtPr>
            <w:rPr>
              <w:rFonts w:ascii="Arial" w:hAnsi="Arial" w:cs="Arial"/>
              <w:sz w:val="20"/>
              <w:szCs w:val="20"/>
            </w:rPr>
            <w:alias w:val="Reason"/>
            <w:tag w:val="Reason"/>
            <w:id w:val="-2025310026"/>
            <w:placeholder>
              <w:docPart w:val="A66B05D03CF844C8ADE4457572EE7414"/>
            </w:placeholder>
            <w:showingPlcHdr/>
            <w:dropDownList>
              <w:listItem w:value="Choose an item."/>
              <w:listItem w:displayText="No" w:value="No"/>
              <w:listItem w:displayText="Yes" w:value="Yes"/>
            </w:dropDownList>
          </w:sdtPr>
          <w:sdtEndPr/>
          <w:sdtContent>
            <w:tc>
              <w:tcPr>
                <w:tcW w:w="3010" w:type="dxa"/>
                <w:vMerge w:val="restart"/>
                <w:tcMar>
                  <w:left w:w="28" w:type="dxa"/>
                  <w:right w:w="28" w:type="dxa"/>
                </w:tcMar>
                <w:vAlign w:val="center"/>
              </w:tcPr>
              <w:p w14:paraId="10F5753B" w14:textId="77777777" w:rsidR="003F1550" w:rsidRPr="00803A91" w:rsidRDefault="003F1550" w:rsidP="00F60F74">
                <w:pPr>
                  <w:rPr>
                    <w:rFonts w:ascii="Arial" w:hAnsi="Arial" w:cs="Arial"/>
                    <w:sz w:val="20"/>
                    <w:szCs w:val="20"/>
                  </w:rPr>
                </w:pPr>
                <w:r w:rsidRPr="002F36DD">
                  <w:rPr>
                    <w:rStyle w:val="PlaceholderText"/>
                  </w:rPr>
                  <w:t>Choose an item.</w:t>
                </w:r>
              </w:p>
            </w:tc>
          </w:sdtContent>
        </w:sdt>
      </w:tr>
      <w:tr w:rsidR="003F1550" w14:paraId="7B716E81" w14:textId="77777777" w:rsidTr="00F60F74">
        <w:trPr>
          <w:trHeight w:hRule="exact" w:val="305"/>
        </w:trPr>
        <w:tc>
          <w:tcPr>
            <w:tcW w:w="4111" w:type="dxa"/>
            <w:vMerge/>
            <w:shd w:val="clear" w:color="auto" w:fill="DEEAF6" w:themeFill="accent5" w:themeFillTint="33"/>
            <w:tcMar>
              <w:left w:w="28" w:type="dxa"/>
              <w:right w:w="28" w:type="dxa"/>
            </w:tcMar>
            <w:vAlign w:val="center"/>
          </w:tcPr>
          <w:p w14:paraId="798CE4CF" w14:textId="77777777" w:rsidR="003F1550" w:rsidRPr="00D511B1" w:rsidRDefault="003F1550" w:rsidP="00F60F74">
            <w:pPr>
              <w:rPr>
                <w:rFonts w:ascii="Arial" w:hAnsi="Arial" w:cs="Arial"/>
                <w:b/>
                <w:spacing w:val="-2"/>
                <w:sz w:val="20"/>
                <w:szCs w:val="20"/>
              </w:rPr>
            </w:pPr>
          </w:p>
        </w:tc>
        <w:tc>
          <w:tcPr>
            <w:tcW w:w="2802" w:type="dxa"/>
            <w:tcMar>
              <w:left w:w="28" w:type="dxa"/>
              <w:right w:w="28" w:type="dxa"/>
            </w:tcMar>
            <w:vAlign w:val="center"/>
          </w:tcPr>
          <w:p w14:paraId="2D32E4CB" w14:textId="77777777" w:rsidR="003F1550" w:rsidRDefault="003F1550" w:rsidP="00F60F74">
            <w:pPr>
              <w:rPr>
                <w:rFonts w:ascii="Arial" w:hAnsi="Arial" w:cs="Arial"/>
                <w:noProof/>
                <w:sz w:val="20"/>
                <w:szCs w:val="20"/>
              </w:rPr>
            </w:pPr>
            <w:r>
              <w:rPr>
                <w:rFonts w:ascii="Arial" w:hAnsi="Arial" w:cs="Arial"/>
                <w:noProof/>
                <w:sz w:val="20"/>
                <w:szCs w:val="20"/>
              </w:rPr>
              <w:t>East Riding of Yorshire</w:t>
            </w:r>
          </w:p>
          <w:p w14:paraId="14800283" w14:textId="77777777" w:rsidR="003F1550" w:rsidRDefault="003F1550" w:rsidP="00F60F74">
            <w:pPr>
              <w:rPr>
                <w:rFonts w:ascii="Arial" w:hAnsi="Arial" w:cs="Arial"/>
                <w:noProof/>
                <w:sz w:val="20"/>
                <w:szCs w:val="20"/>
              </w:rPr>
            </w:pPr>
          </w:p>
        </w:tc>
        <w:sdt>
          <w:sdtPr>
            <w:rPr>
              <w:rFonts w:ascii="Arial" w:hAnsi="Arial" w:cs="Arial"/>
              <w:noProof/>
              <w:sz w:val="20"/>
              <w:szCs w:val="20"/>
            </w:rPr>
            <w:id w:val="-2120366877"/>
            <w14:checkbox>
              <w14:checked w14:val="0"/>
              <w14:checkedState w14:val="2612" w14:font="MS Gothic"/>
              <w14:uncheckedState w14:val="2610" w14:font="MS Gothic"/>
            </w14:checkbox>
          </w:sdtPr>
          <w:sdtEndPr/>
          <w:sdtContent>
            <w:tc>
              <w:tcPr>
                <w:tcW w:w="1395" w:type="dxa"/>
                <w:gridSpan w:val="2"/>
                <w:vAlign w:val="center"/>
              </w:tcPr>
              <w:p w14:paraId="0DED0900" w14:textId="77777777" w:rsidR="003F1550" w:rsidRDefault="003F1550" w:rsidP="00F60F74">
                <w:pPr>
                  <w:rPr>
                    <w:rFonts w:ascii="Arial" w:hAnsi="Arial" w:cs="Arial"/>
                    <w:noProof/>
                    <w:sz w:val="20"/>
                    <w:szCs w:val="20"/>
                  </w:rPr>
                </w:pPr>
                <w:r>
                  <w:rPr>
                    <w:rFonts w:ascii="MS Gothic" w:eastAsia="MS Gothic" w:hAnsi="MS Gothic" w:cs="Arial" w:hint="eastAsia"/>
                    <w:noProof/>
                    <w:sz w:val="20"/>
                    <w:szCs w:val="20"/>
                  </w:rPr>
                  <w:t>☐</w:t>
                </w:r>
              </w:p>
            </w:tc>
          </w:sdtContent>
        </w:sdt>
        <w:tc>
          <w:tcPr>
            <w:tcW w:w="3827" w:type="dxa"/>
            <w:vMerge/>
            <w:shd w:val="clear" w:color="auto" w:fill="DEEAF6" w:themeFill="accent5" w:themeFillTint="33"/>
            <w:tcMar>
              <w:left w:w="28" w:type="dxa"/>
              <w:right w:w="28" w:type="dxa"/>
            </w:tcMar>
            <w:vAlign w:val="center"/>
          </w:tcPr>
          <w:p w14:paraId="597EFB52" w14:textId="77777777" w:rsidR="003F1550" w:rsidRPr="003E7CD6" w:rsidRDefault="003F1550" w:rsidP="00F60F74">
            <w:pPr>
              <w:rPr>
                <w:rFonts w:ascii="Arial" w:hAnsi="Arial" w:cs="Arial"/>
                <w:b/>
                <w:spacing w:val="-6"/>
                <w:sz w:val="20"/>
                <w:szCs w:val="20"/>
              </w:rPr>
            </w:pPr>
          </w:p>
        </w:tc>
        <w:tc>
          <w:tcPr>
            <w:tcW w:w="3010" w:type="dxa"/>
            <w:vMerge/>
            <w:tcMar>
              <w:left w:w="28" w:type="dxa"/>
              <w:right w:w="28" w:type="dxa"/>
            </w:tcMar>
            <w:vAlign w:val="center"/>
          </w:tcPr>
          <w:p w14:paraId="777C6D13" w14:textId="77777777" w:rsidR="003F1550" w:rsidRDefault="003F1550" w:rsidP="00F60F74">
            <w:pPr>
              <w:rPr>
                <w:rFonts w:ascii="Arial" w:hAnsi="Arial" w:cs="Arial"/>
                <w:sz w:val="20"/>
                <w:szCs w:val="20"/>
              </w:rPr>
            </w:pPr>
          </w:p>
        </w:tc>
      </w:tr>
      <w:tr w:rsidR="003F1550" w14:paraId="15D151F8" w14:textId="77777777" w:rsidTr="00F60F74">
        <w:trPr>
          <w:trHeight w:hRule="exact" w:val="305"/>
        </w:trPr>
        <w:tc>
          <w:tcPr>
            <w:tcW w:w="4111" w:type="dxa"/>
            <w:vMerge/>
            <w:shd w:val="clear" w:color="auto" w:fill="DEEAF6" w:themeFill="accent5" w:themeFillTint="33"/>
            <w:tcMar>
              <w:left w:w="28" w:type="dxa"/>
              <w:right w:w="28" w:type="dxa"/>
            </w:tcMar>
            <w:vAlign w:val="center"/>
          </w:tcPr>
          <w:p w14:paraId="49A94DC3" w14:textId="77777777" w:rsidR="003F1550" w:rsidRPr="00D511B1" w:rsidRDefault="003F1550" w:rsidP="00F60F74">
            <w:pPr>
              <w:rPr>
                <w:rFonts w:ascii="Arial" w:hAnsi="Arial" w:cs="Arial"/>
                <w:b/>
                <w:spacing w:val="-2"/>
                <w:sz w:val="20"/>
                <w:szCs w:val="20"/>
              </w:rPr>
            </w:pPr>
          </w:p>
        </w:tc>
        <w:tc>
          <w:tcPr>
            <w:tcW w:w="2802" w:type="dxa"/>
            <w:tcMar>
              <w:left w:w="28" w:type="dxa"/>
              <w:right w:w="28" w:type="dxa"/>
            </w:tcMar>
            <w:vAlign w:val="center"/>
          </w:tcPr>
          <w:p w14:paraId="7F191843" w14:textId="77777777" w:rsidR="003F1550" w:rsidRDefault="003F1550" w:rsidP="00F60F74">
            <w:pPr>
              <w:rPr>
                <w:rFonts w:ascii="Arial" w:hAnsi="Arial" w:cs="Arial"/>
                <w:noProof/>
                <w:sz w:val="20"/>
                <w:szCs w:val="20"/>
              </w:rPr>
            </w:pPr>
            <w:r>
              <w:rPr>
                <w:rFonts w:ascii="Arial" w:hAnsi="Arial" w:cs="Arial"/>
                <w:noProof/>
                <w:sz w:val="20"/>
                <w:szCs w:val="20"/>
              </w:rPr>
              <w:t>North Lincolnshire</w:t>
            </w:r>
          </w:p>
          <w:p w14:paraId="00C4CE29" w14:textId="77777777" w:rsidR="003F1550" w:rsidRDefault="003F1550" w:rsidP="00F60F74">
            <w:pPr>
              <w:rPr>
                <w:rFonts w:ascii="Arial" w:hAnsi="Arial" w:cs="Arial"/>
                <w:noProof/>
                <w:sz w:val="20"/>
                <w:szCs w:val="20"/>
              </w:rPr>
            </w:pPr>
          </w:p>
        </w:tc>
        <w:sdt>
          <w:sdtPr>
            <w:rPr>
              <w:rFonts w:ascii="Arial" w:hAnsi="Arial" w:cs="Arial"/>
              <w:noProof/>
              <w:sz w:val="20"/>
              <w:szCs w:val="20"/>
            </w:rPr>
            <w:id w:val="-676648056"/>
            <w14:checkbox>
              <w14:checked w14:val="0"/>
              <w14:checkedState w14:val="2612" w14:font="MS Gothic"/>
              <w14:uncheckedState w14:val="2610" w14:font="MS Gothic"/>
            </w14:checkbox>
          </w:sdtPr>
          <w:sdtEndPr/>
          <w:sdtContent>
            <w:tc>
              <w:tcPr>
                <w:tcW w:w="1395" w:type="dxa"/>
                <w:gridSpan w:val="2"/>
                <w:vAlign w:val="center"/>
              </w:tcPr>
              <w:p w14:paraId="1925AC46" w14:textId="77777777" w:rsidR="003F1550" w:rsidRDefault="003F1550" w:rsidP="00F60F74">
                <w:pPr>
                  <w:rPr>
                    <w:rFonts w:ascii="Arial" w:hAnsi="Arial" w:cs="Arial"/>
                    <w:noProof/>
                    <w:sz w:val="20"/>
                    <w:szCs w:val="20"/>
                  </w:rPr>
                </w:pPr>
                <w:r>
                  <w:rPr>
                    <w:rFonts w:ascii="MS Gothic" w:eastAsia="MS Gothic" w:hAnsi="MS Gothic" w:cs="Arial" w:hint="eastAsia"/>
                    <w:noProof/>
                    <w:sz w:val="20"/>
                    <w:szCs w:val="20"/>
                  </w:rPr>
                  <w:t>☐</w:t>
                </w:r>
              </w:p>
            </w:tc>
          </w:sdtContent>
        </w:sdt>
        <w:tc>
          <w:tcPr>
            <w:tcW w:w="3827" w:type="dxa"/>
            <w:vMerge/>
            <w:shd w:val="clear" w:color="auto" w:fill="DEEAF6" w:themeFill="accent5" w:themeFillTint="33"/>
            <w:tcMar>
              <w:left w:w="28" w:type="dxa"/>
              <w:right w:w="28" w:type="dxa"/>
            </w:tcMar>
            <w:vAlign w:val="center"/>
          </w:tcPr>
          <w:p w14:paraId="554EC7CE" w14:textId="77777777" w:rsidR="003F1550" w:rsidRPr="003E7CD6" w:rsidRDefault="003F1550" w:rsidP="00F60F74">
            <w:pPr>
              <w:rPr>
                <w:rFonts w:ascii="Arial" w:hAnsi="Arial" w:cs="Arial"/>
                <w:b/>
                <w:spacing w:val="-6"/>
                <w:sz w:val="20"/>
                <w:szCs w:val="20"/>
              </w:rPr>
            </w:pPr>
          </w:p>
        </w:tc>
        <w:tc>
          <w:tcPr>
            <w:tcW w:w="3010" w:type="dxa"/>
            <w:vMerge/>
            <w:tcMar>
              <w:left w:w="28" w:type="dxa"/>
              <w:right w:w="28" w:type="dxa"/>
            </w:tcMar>
            <w:vAlign w:val="center"/>
          </w:tcPr>
          <w:p w14:paraId="4A540F07" w14:textId="77777777" w:rsidR="003F1550" w:rsidRDefault="003F1550" w:rsidP="00F60F74">
            <w:pPr>
              <w:rPr>
                <w:rFonts w:ascii="Arial" w:hAnsi="Arial" w:cs="Arial"/>
                <w:sz w:val="20"/>
                <w:szCs w:val="20"/>
              </w:rPr>
            </w:pPr>
          </w:p>
        </w:tc>
      </w:tr>
      <w:tr w:rsidR="003F1550" w14:paraId="1DEE3156" w14:textId="77777777" w:rsidTr="00F60F74">
        <w:trPr>
          <w:trHeight w:hRule="exact" w:val="305"/>
        </w:trPr>
        <w:tc>
          <w:tcPr>
            <w:tcW w:w="4111" w:type="dxa"/>
            <w:vMerge/>
            <w:shd w:val="clear" w:color="auto" w:fill="DEEAF6" w:themeFill="accent5" w:themeFillTint="33"/>
            <w:tcMar>
              <w:left w:w="28" w:type="dxa"/>
              <w:right w:w="28" w:type="dxa"/>
            </w:tcMar>
            <w:vAlign w:val="center"/>
          </w:tcPr>
          <w:p w14:paraId="1A424314" w14:textId="77777777" w:rsidR="003F1550" w:rsidRPr="00D511B1" w:rsidRDefault="003F1550" w:rsidP="00F60F74">
            <w:pPr>
              <w:rPr>
                <w:rFonts w:ascii="Arial" w:hAnsi="Arial" w:cs="Arial"/>
                <w:b/>
                <w:spacing w:val="-2"/>
                <w:sz w:val="20"/>
                <w:szCs w:val="20"/>
              </w:rPr>
            </w:pPr>
          </w:p>
        </w:tc>
        <w:tc>
          <w:tcPr>
            <w:tcW w:w="2802" w:type="dxa"/>
            <w:tcMar>
              <w:left w:w="28" w:type="dxa"/>
              <w:right w:w="28" w:type="dxa"/>
            </w:tcMar>
            <w:vAlign w:val="center"/>
          </w:tcPr>
          <w:p w14:paraId="7B1421A4" w14:textId="77777777" w:rsidR="003F1550" w:rsidRDefault="003F1550" w:rsidP="00F60F74">
            <w:pPr>
              <w:rPr>
                <w:rFonts w:ascii="Arial" w:hAnsi="Arial" w:cs="Arial"/>
                <w:noProof/>
                <w:sz w:val="20"/>
                <w:szCs w:val="20"/>
              </w:rPr>
            </w:pPr>
            <w:r>
              <w:rPr>
                <w:rFonts w:ascii="Arial" w:hAnsi="Arial" w:cs="Arial"/>
                <w:noProof/>
                <w:sz w:val="20"/>
                <w:szCs w:val="20"/>
              </w:rPr>
              <w:t>North East Lincolnshire</w:t>
            </w:r>
          </w:p>
          <w:p w14:paraId="4E5B8671" w14:textId="77777777" w:rsidR="003F1550" w:rsidRDefault="003F1550" w:rsidP="00F60F74">
            <w:pPr>
              <w:rPr>
                <w:rFonts w:ascii="Arial" w:hAnsi="Arial" w:cs="Arial"/>
                <w:noProof/>
                <w:sz w:val="20"/>
                <w:szCs w:val="20"/>
              </w:rPr>
            </w:pPr>
          </w:p>
        </w:tc>
        <w:sdt>
          <w:sdtPr>
            <w:rPr>
              <w:rFonts w:ascii="Arial" w:hAnsi="Arial" w:cs="Arial"/>
              <w:noProof/>
              <w:sz w:val="20"/>
              <w:szCs w:val="20"/>
            </w:rPr>
            <w:id w:val="150107394"/>
            <w14:checkbox>
              <w14:checked w14:val="0"/>
              <w14:checkedState w14:val="2612" w14:font="MS Gothic"/>
              <w14:uncheckedState w14:val="2610" w14:font="MS Gothic"/>
            </w14:checkbox>
          </w:sdtPr>
          <w:sdtEndPr/>
          <w:sdtContent>
            <w:tc>
              <w:tcPr>
                <w:tcW w:w="1395" w:type="dxa"/>
                <w:gridSpan w:val="2"/>
                <w:vAlign w:val="center"/>
              </w:tcPr>
              <w:p w14:paraId="28416C40" w14:textId="77777777" w:rsidR="003F1550" w:rsidRDefault="003F1550" w:rsidP="00F60F74">
                <w:pPr>
                  <w:rPr>
                    <w:rFonts w:ascii="Arial" w:hAnsi="Arial" w:cs="Arial"/>
                    <w:noProof/>
                    <w:sz w:val="20"/>
                    <w:szCs w:val="20"/>
                  </w:rPr>
                </w:pPr>
                <w:r>
                  <w:rPr>
                    <w:rFonts w:ascii="MS Gothic" w:eastAsia="MS Gothic" w:hAnsi="MS Gothic" w:cs="Arial" w:hint="eastAsia"/>
                    <w:noProof/>
                    <w:sz w:val="20"/>
                    <w:szCs w:val="20"/>
                  </w:rPr>
                  <w:t>☐</w:t>
                </w:r>
              </w:p>
            </w:tc>
          </w:sdtContent>
        </w:sdt>
        <w:tc>
          <w:tcPr>
            <w:tcW w:w="3827" w:type="dxa"/>
            <w:vMerge/>
            <w:shd w:val="clear" w:color="auto" w:fill="DEEAF6" w:themeFill="accent5" w:themeFillTint="33"/>
            <w:tcMar>
              <w:left w:w="28" w:type="dxa"/>
              <w:right w:w="28" w:type="dxa"/>
            </w:tcMar>
            <w:vAlign w:val="center"/>
          </w:tcPr>
          <w:p w14:paraId="70E2ACDD" w14:textId="77777777" w:rsidR="003F1550" w:rsidRPr="003E7CD6" w:rsidRDefault="003F1550" w:rsidP="00F60F74">
            <w:pPr>
              <w:rPr>
                <w:rFonts w:ascii="Arial" w:hAnsi="Arial" w:cs="Arial"/>
                <w:b/>
                <w:spacing w:val="-6"/>
                <w:sz w:val="20"/>
                <w:szCs w:val="20"/>
              </w:rPr>
            </w:pPr>
          </w:p>
        </w:tc>
        <w:tc>
          <w:tcPr>
            <w:tcW w:w="3010" w:type="dxa"/>
            <w:vMerge/>
            <w:tcMar>
              <w:left w:w="28" w:type="dxa"/>
              <w:right w:w="28" w:type="dxa"/>
            </w:tcMar>
            <w:vAlign w:val="center"/>
          </w:tcPr>
          <w:p w14:paraId="430E7D6A" w14:textId="77777777" w:rsidR="003F1550" w:rsidRDefault="003F1550" w:rsidP="00F60F74">
            <w:pPr>
              <w:rPr>
                <w:rFonts w:ascii="Arial" w:hAnsi="Arial" w:cs="Arial"/>
                <w:sz w:val="20"/>
                <w:szCs w:val="20"/>
              </w:rPr>
            </w:pPr>
          </w:p>
        </w:tc>
      </w:tr>
      <w:tr w:rsidR="003F1550" w14:paraId="1192324C" w14:textId="77777777" w:rsidTr="00F60F74">
        <w:trPr>
          <w:trHeight w:hRule="exact" w:val="305"/>
        </w:trPr>
        <w:tc>
          <w:tcPr>
            <w:tcW w:w="4111" w:type="dxa"/>
            <w:vMerge/>
            <w:shd w:val="clear" w:color="auto" w:fill="DEEAF6" w:themeFill="accent5" w:themeFillTint="33"/>
            <w:tcMar>
              <w:left w:w="28" w:type="dxa"/>
              <w:right w:w="28" w:type="dxa"/>
            </w:tcMar>
            <w:vAlign w:val="center"/>
          </w:tcPr>
          <w:p w14:paraId="55E78450" w14:textId="77777777" w:rsidR="003F1550" w:rsidRPr="00D511B1" w:rsidRDefault="003F1550" w:rsidP="00F60F74">
            <w:pPr>
              <w:rPr>
                <w:rFonts w:ascii="Arial" w:hAnsi="Arial" w:cs="Arial"/>
                <w:b/>
                <w:spacing w:val="-2"/>
                <w:sz w:val="20"/>
                <w:szCs w:val="20"/>
              </w:rPr>
            </w:pPr>
          </w:p>
        </w:tc>
        <w:tc>
          <w:tcPr>
            <w:tcW w:w="2802" w:type="dxa"/>
            <w:tcMar>
              <w:left w:w="28" w:type="dxa"/>
              <w:right w:w="28" w:type="dxa"/>
            </w:tcMar>
            <w:vAlign w:val="center"/>
          </w:tcPr>
          <w:p w14:paraId="2DCBC343" w14:textId="77777777" w:rsidR="003F1550" w:rsidRDefault="003F1550" w:rsidP="00F60F74">
            <w:pPr>
              <w:rPr>
                <w:rFonts w:ascii="Arial" w:hAnsi="Arial" w:cs="Arial"/>
                <w:noProof/>
                <w:sz w:val="20"/>
                <w:szCs w:val="20"/>
              </w:rPr>
            </w:pPr>
            <w:r>
              <w:rPr>
                <w:rFonts w:ascii="Arial" w:hAnsi="Arial" w:cs="Arial"/>
                <w:noProof/>
                <w:sz w:val="20"/>
                <w:szCs w:val="20"/>
              </w:rPr>
              <w:t>Vale of York</w:t>
            </w:r>
          </w:p>
          <w:p w14:paraId="7D0E9EC7" w14:textId="77777777" w:rsidR="003F1550" w:rsidRDefault="003F1550" w:rsidP="00F60F74">
            <w:pPr>
              <w:rPr>
                <w:rFonts w:ascii="Arial" w:hAnsi="Arial" w:cs="Arial"/>
                <w:noProof/>
                <w:sz w:val="20"/>
                <w:szCs w:val="20"/>
              </w:rPr>
            </w:pPr>
          </w:p>
        </w:tc>
        <w:sdt>
          <w:sdtPr>
            <w:rPr>
              <w:rFonts w:ascii="Arial" w:hAnsi="Arial" w:cs="Arial"/>
              <w:noProof/>
              <w:sz w:val="20"/>
              <w:szCs w:val="20"/>
            </w:rPr>
            <w:id w:val="-1110667276"/>
            <w14:checkbox>
              <w14:checked w14:val="0"/>
              <w14:checkedState w14:val="2612" w14:font="MS Gothic"/>
              <w14:uncheckedState w14:val="2610" w14:font="MS Gothic"/>
            </w14:checkbox>
          </w:sdtPr>
          <w:sdtEndPr/>
          <w:sdtContent>
            <w:tc>
              <w:tcPr>
                <w:tcW w:w="1395" w:type="dxa"/>
                <w:gridSpan w:val="2"/>
                <w:vAlign w:val="center"/>
              </w:tcPr>
              <w:p w14:paraId="34EE3666" w14:textId="77777777" w:rsidR="003F1550" w:rsidRDefault="003F1550" w:rsidP="00F60F74">
                <w:pPr>
                  <w:rPr>
                    <w:rFonts w:ascii="Arial" w:hAnsi="Arial" w:cs="Arial"/>
                    <w:noProof/>
                    <w:sz w:val="20"/>
                    <w:szCs w:val="20"/>
                  </w:rPr>
                </w:pPr>
                <w:r>
                  <w:rPr>
                    <w:rFonts w:ascii="MS Gothic" w:eastAsia="MS Gothic" w:hAnsi="MS Gothic" w:cs="Arial" w:hint="eastAsia"/>
                    <w:noProof/>
                    <w:sz w:val="20"/>
                    <w:szCs w:val="20"/>
                  </w:rPr>
                  <w:t>☐</w:t>
                </w:r>
              </w:p>
            </w:tc>
          </w:sdtContent>
        </w:sdt>
        <w:tc>
          <w:tcPr>
            <w:tcW w:w="3827" w:type="dxa"/>
            <w:vMerge/>
            <w:shd w:val="clear" w:color="auto" w:fill="DEEAF6" w:themeFill="accent5" w:themeFillTint="33"/>
            <w:tcMar>
              <w:left w:w="28" w:type="dxa"/>
              <w:right w:w="28" w:type="dxa"/>
            </w:tcMar>
            <w:vAlign w:val="center"/>
          </w:tcPr>
          <w:p w14:paraId="31A9B581" w14:textId="77777777" w:rsidR="003F1550" w:rsidRPr="003E7CD6" w:rsidRDefault="003F1550" w:rsidP="00F60F74">
            <w:pPr>
              <w:rPr>
                <w:rFonts w:ascii="Arial" w:hAnsi="Arial" w:cs="Arial"/>
                <w:b/>
                <w:spacing w:val="-6"/>
                <w:sz w:val="20"/>
                <w:szCs w:val="20"/>
              </w:rPr>
            </w:pPr>
          </w:p>
        </w:tc>
        <w:tc>
          <w:tcPr>
            <w:tcW w:w="3010" w:type="dxa"/>
            <w:vMerge/>
            <w:tcMar>
              <w:left w:w="28" w:type="dxa"/>
              <w:right w:w="28" w:type="dxa"/>
            </w:tcMar>
            <w:vAlign w:val="center"/>
          </w:tcPr>
          <w:p w14:paraId="56A4F685" w14:textId="77777777" w:rsidR="003F1550" w:rsidRDefault="003F1550" w:rsidP="00F60F74">
            <w:pPr>
              <w:rPr>
                <w:rFonts w:ascii="Arial" w:hAnsi="Arial" w:cs="Arial"/>
                <w:sz w:val="20"/>
                <w:szCs w:val="20"/>
              </w:rPr>
            </w:pPr>
          </w:p>
        </w:tc>
      </w:tr>
      <w:tr w:rsidR="003F1550" w14:paraId="3802DB2D" w14:textId="77777777" w:rsidTr="00F60F74">
        <w:trPr>
          <w:trHeight w:hRule="exact" w:val="305"/>
        </w:trPr>
        <w:tc>
          <w:tcPr>
            <w:tcW w:w="4111" w:type="dxa"/>
            <w:vMerge/>
            <w:shd w:val="clear" w:color="auto" w:fill="DEEAF6" w:themeFill="accent5" w:themeFillTint="33"/>
            <w:tcMar>
              <w:left w:w="28" w:type="dxa"/>
              <w:right w:w="28" w:type="dxa"/>
            </w:tcMar>
            <w:vAlign w:val="center"/>
          </w:tcPr>
          <w:p w14:paraId="30A04941" w14:textId="77777777" w:rsidR="003F1550" w:rsidRPr="00D511B1" w:rsidRDefault="003F1550" w:rsidP="00F60F74">
            <w:pPr>
              <w:rPr>
                <w:rFonts w:ascii="Arial" w:hAnsi="Arial" w:cs="Arial"/>
                <w:b/>
                <w:spacing w:val="-2"/>
                <w:sz w:val="20"/>
                <w:szCs w:val="20"/>
              </w:rPr>
            </w:pPr>
          </w:p>
        </w:tc>
        <w:tc>
          <w:tcPr>
            <w:tcW w:w="2802" w:type="dxa"/>
            <w:tcMar>
              <w:left w:w="28" w:type="dxa"/>
              <w:right w:w="28" w:type="dxa"/>
            </w:tcMar>
            <w:vAlign w:val="center"/>
          </w:tcPr>
          <w:p w14:paraId="10270C92" w14:textId="77777777" w:rsidR="003F1550" w:rsidRDefault="003F1550" w:rsidP="00F60F74">
            <w:pPr>
              <w:rPr>
                <w:rFonts w:ascii="Arial" w:hAnsi="Arial" w:cs="Arial"/>
                <w:noProof/>
                <w:sz w:val="20"/>
                <w:szCs w:val="20"/>
              </w:rPr>
            </w:pPr>
            <w:r>
              <w:rPr>
                <w:rFonts w:ascii="Arial" w:hAnsi="Arial" w:cs="Arial"/>
                <w:noProof/>
                <w:sz w:val="20"/>
                <w:szCs w:val="20"/>
              </w:rPr>
              <w:t>North Yorkshire</w:t>
            </w:r>
          </w:p>
        </w:tc>
        <w:sdt>
          <w:sdtPr>
            <w:rPr>
              <w:rFonts w:ascii="Arial" w:hAnsi="Arial" w:cs="Arial"/>
              <w:noProof/>
              <w:sz w:val="20"/>
              <w:szCs w:val="20"/>
            </w:rPr>
            <w:id w:val="-1037438109"/>
            <w14:checkbox>
              <w14:checked w14:val="0"/>
              <w14:checkedState w14:val="2612" w14:font="MS Gothic"/>
              <w14:uncheckedState w14:val="2610" w14:font="MS Gothic"/>
            </w14:checkbox>
          </w:sdtPr>
          <w:sdtEndPr/>
          <w:sdtContent>
            <w:tc>
              <w:tcPr>
                <w:tcW w:w="1395" w:type="dxa"/>
                <w:gridSpan w:val="2"/>
                <w:vAlign w:val="center"/>
              </w:tcPr>
              <w:p w14:paraId="4519FB3B" w14:textId="77777777" w:rsidR="003F1550" w:rsidRDefault="003F1550" w:rsidP="00F60F74">
                <w:pPr>
                  <w:rPr>
                    <w:rFonts w:ascii="Arial" w:hAnsi="Arial" w:cs="Arial"/>
                    <w:noProof/>
                    <w:sz w:val="20"/>
                    <w:szCs w:val="20"/>
                  </w:rPr>
                </w:pPr>
                <w:r>
                  <w:rPr>
                    <w:rFonts w:ascii="MS Gothic" w:eastAsia="MS Gothic" w:hAnsi="MS Gothic" w:cs="Arial" w:hint="eastAsia"/>
                    <w:noProof/>
                    <w:sz w:val="20"/>
                    <w:szCs w:val="20"/>
                  </w:rPr>
                  <w:t>☐</w:t>
                </w:r>
              </w:p>
            </w:tc>
          </w:sdtContent>
        </w:sdt>
        <w:tc>
          <w:tcPr>
            <w:tcW w:w="3827" w:type="dxa"/>
            <w:vMerge/>
            <w:shd w:val="clear" w:color="auto" w:fill="DEEAF6" w:themeFill="accent5" w:themeFillTint="33"/>
            <w:tcMar>
              <w:left w:w="28" w:type="dxa"/>
              <w:right w:w="28" w:type="dxa"/>
            </w:tcMar>
            <w:vAlign w:val="center"/>
          </w:tcPr>
          <w:p w14:paraId="10C7D722" w14:textId="77777777" w:rsidR="003F1550" w:rsidRPr="003E7CD6" w:rsidRDefault="003F1550" w:rsidP="00F60F74">
            <w:pPr>
              <w:rPr>
                <w:rFonts w:ascii="Arial" w:hAnsi="Arial" w:cs="Arial"/>
                <w:b/>
                <w:spacing w:val="-6"/>
                <w:sz w:val="20"/>
                <w:szCs w:val="20"/>
              </w:rPr>
            </w:pPr>
          </w:p>
        </w:tc>
        <w:tc>
          <w:tcPr>
            <w:tcW w:w="3010" w:type="dxa"/>
            <w:vMerge/>
            <w:tcMar>
              <w:left w:w="28" w:type="dxa"/>
              <w:right w:w="28" w:type="dxa"/>
            </w:tcMar>
            <w:vAlign w:val="center"/>
          </w:tcPr>
          <w:p w14:paraId="5D94FEE1" w14:textId="77777777" w:rsidR="003F1550" w:rsidRDefault="003F1550" w:rsidP="00F60F74">
            <w:pPr>
              <w:rPr>
                <w:rFonts w:ascii="Arial" w:hAnsi="Arial" w:cs="Arial"/>
                <w:sz w:val="20"/>
                <w:szCs w:val="20"/>
              </w:rPr>
            </w:pPr>
          </w:p>
        </w:tc>
      </w:tr>
      <w:tr w:rsidR="003F1550" w14:paraId="2A24C000" w14:textId="77777777" w:rsidTr="00F60F74">
        <w:trPr>
          <w:trHeight w:hRule="exact" w:val="612"/>
        </w:trPr>
        <w:tc>
          <w:tcPr>
            <w:tcW w:w="4111" w:type="dxa"/>
            <w:shd w:val="clear" w:color="auto" w:fill="DEEAF6" w:themeFill="accent5" w:themeFillTint="33"/>
            <w:tcMar>
              <w:left w:w="28" w:type="dxa"/>
              <w:right w:w="28" w:type="dxa"/>
            </w:tcMar>
            <w:vAlign w:val="center"/>
          </w:tcPr>
          <w:p w14:paraId="609F143A" w14:textId="77777777" w:rsidR="003F1550" w:rsidRPr="00D511B1" w:rsidRDefault="003F1550" w:rsidP="00F60F74">
            <w:pPr>
              <w:rPr>
                <w:rFonts w:ascii="Arial" w:hAnsi="Arial" w:cs="Arial"/>
                <w:b/>
                <w:spacing w:val="-2"/>
                <w:sz w:val="20"/>
                <w:szCs w:val="20"/>
              </w:rPr>
            </w:pPr>
            <w:r>
              <w:rPr>
                <w:rFonts w:ascii="Arial" w:hAnsi="Arial" w:cs="Arial"/>
                <w:b/>
                <w:spacing w:val="-2"/>
                <w:sz w:val="20"/>
                <w:szCs w:val="20"/>
              </w:rPr>
              <w:t xml:space="preserve">Equality Impact assessment complete </w:t>
            </w:r>
            <w:r w:rsidRPr="008A2B5C">
              <w:rPr>
                <w:rFonts w:ascii="Arial" w:hAnsi="Arial" w:cs="Arial"/>
                <w:b/>
                <w:bCs/>
                <w:color w:val="FF0000"/>
                <w:sz w:val="20"/>
                <w:szCs w:val="20"/>
              </w:rPr>
              <w:t>(Mandatory)</w:t>
            </w:r>
          </w:p>
        </w:tc>
        <w:sdt>
          <w:sdtPr>
            <w:rPr>
              <w:rFonts w:ascii="Arial" w:hAnsi="Arial" w:cs="Arial"/>
              <w:noProof/>
              <w:sz w:val="20"/>
              <w:szCs w:val="20"/>
            </w:rPr>
            <w:alias w:val="EQIA"/>
            <w:tag w:val="EQIA"/>
            <w:id w:val="-1470810726"/>
            <w:placeholder>
              <w:docPart w:val="14A1020DA8094865A7C43E44E20046F8"/>
            </w:placeholder>
            <w:showingPlcHdr/>
            <w:dropDownList>
              <w:listItem w:value="Choose an item."/>
              <w:listItem w:displayText="Yes" w:value="Yes"/>
              <w:listItem w:displayText="No" w:value="No"/>
            </w:dropDownList>
          </w:sdtPr>
          <w:sdtEndPr/>
          <w:sdtContent>
            <w:tc>
              <w:tcPr>
                <w:tcW w:w="4197" w:type="dxa"/>
                <w:gridSpan w:val="3"/>
                <w:tcMar>
                  <w:left w:w="28" w:type="dxa"/>
                  <w:right w:w="28" w:type="dxa"/>
                </w:tcMar>
                <w:vAlign w:val="center"/>
              </w:tcPr>
              <w:p w14:paraId="51D7EED4" w14:textId="77777777" w:rsidR="003F1550" w:rsidRDefault="003F1550" w:rsidP="00F60F74">
                <w:pPr>
                  <w:rPr>
                    <w:rFonts w:ascii="Arial" w:hAnsi="Arial" w:cs="Arial"/>
                    <w:noProof/>
                    <w:sz w:val="20"/>
                    <w:szCs w:val="20"/>
                  </w:rPr>
                </w:pPr>
                <w:r w:rsidRPr="002F36DD">
                  <w:rPr>
                    <w:rStyle w:val="PlaceholderText"/>
                  </w:rPr>
                  <w:t>Choose an item.</w:t>
                </w:r>
              </w:p>
            </w:tc>
          </w:sdtContent>
        </w:sdt>
        <w:tc>
          <w:tcPr>
            <w:tcW w:w="3827" w:type="dxa"/>
            <w:shd w:val="clear" w:color="auto" w:fill="DEEAF6" w:themeFill="accent5" w:themeFillTint="33"/>
            <w:tcMar>
              <w:left w:w="28" w:type="dxa"/>
              <w:right w:w="28" w:type="dxa"/>
            </w:tcMar>
            <w:vAlign w:val="center"/>
          </w:tcPr>
          <w:p w14:paraId="63F21B39" w14:textId="77777777" w:rsidR="003F1550" w:rsidRPr="003E7CD6" w:rsidRDefault="003F1550" w:rsidP="00F60F74">
            <w:pPr>
              <w:rPr>
                <w:rFonts w:ascii="Arial" w:hAnsi="Arial" w:cs="Arial"/>
                <w:b/>
                <w:spacing w:val="-6"/>
                <w:sz w:val="20"/>
                <w:szCs w:val="20"/>
              </w:rPr>
            </w:pPr>
            <w:r>
              <w:rPr>
                <w:rFonts w:ascii="Arial" w:hAnsi="Arial" w:cs="Arial"/>
                <w:b/>
                <w:spacing w:val="-6"/>
                <w:sz w:val="20"/>
                <w:szCs w:val="20"/>
              </w:rPr>
              <w:t>Attach/send a copy of EQIA</w:t>
            </w:r>
          </w:p>
        </w:tc>
        <w:tc>
          <w:tcPr>
            <w:tcW w:w="3010" w:type="dxa"/>
            <w:tcMar>
              <w:left w:w="28" w:type="dxa"/>
              <w:right w:w="28" w:type="dxa"/>
            </w:tcMar>
            <w:vAlign w:val="center"/>
          </w:tcPr>
          <w:p w14:paraId="5A0B3C3D" w14:textId="77777777" w:rsidR="003F1550" w:rsidRDefault="003F1550" w:rsidP="00F60F74">
            <w:pPr>
              <w:rPr>
                <w:rFonts w:ascii="Arial" w:hAnsi="Arial" w:cs="Arial"/>
                <w:sz w:val="20"/>
                <w:szCs w:val="20"/>
              </w:rPr>
            </w:pPr>
          </w:p>
          <w:p w14:paraId="7C12C487" w14:textId="77777777" w:rsidR="003F1550" w:rsidRDefault="003F1550" w:rsidP="00F60F74">
            <w:pPr>
              <w:rPr>
                <w:rFonts w:ascii="Arial" w:hAnsi="Arial" w:cs="Arial"/>
                <w:sz w:val="20"/>
                <w:szCs w:val="20"/>
              </w:rPr>
            </w:pPr>
          </w:p>
          <w:p w14:paraId="770A5D1C" w14:textId="77777777" w:rsidR="003F1550" w:rsidRDefault="003F1550" w:rsidP="00F60F74">
            <w:pPr>
              <w:rPr>
                <w:rFonts w:ascii="Arial" w:hAnsi="Arial" w:cs="Arial"/>
                <w:sz w:val="20"/>
                <w:szCs w:val="20"/>
              </w:rPr>
            </w:pPr>
          </w:p>
          <w:p w14:paraId="63A2F4EE" w14:textId="77777777" w:rsidR="003F1550" w:rsidRDefault="003F1550" w:rsidP="00F60F74">
            <w:pPr>
              <w:rPr>
                <w:rFonts w:ascii="Arial" w:hAnsi="Arial" w:cs="Arial"/>
                <w:sz w:val="20"/>
                <w:szCs w:val="20"/>
              </w:rPr>
            </w:pPr>
          </w:p>
          <w:p w14:paraId="7D9B2EBE" w14:textId="77777777" w:rsidR="003F1550" w:rsidRDefault="003F1550" w:rsidP="00F60F74">
            <w:pPr>
              <w:rPr>
                <w:rFonts w:ascii="Arial" w:hAnsi="Arial" w:cs="Arial"/>
                <w:sz w:val="20"/>
                <w:szCs w:val="20"/>
              </w:rPr>
            </w:pPr>
          </w:p>
          <w:p w14:paraId="455D1886" w14:textId="77777777" w:rsidR="003F1550" w:rsidRDefault="003F1550" w:rsidP="00F60F74">
            <w:pPr>
              <w:rPr>
                <w:rFonts w:ascii="Arial" w:hAnsi="Arial" w:cs="Arial"/>
                <w:sz w:val="20"/>
                <w:szCs w:val="20"/>
              </w:rPr>
            </w:pPr>
          </w:p>
          <w:p w14:paraId="1F829CEE" w14:textId="77777777" w:rsidR="003F1550" w:rsidRDefault="003F1550" w:rsidP="00F60F74">
            <w:pPr>
              <w:rPr>
                <w:rFonts w:ascii="Arial" w:hAnsi="Arial" w:cs="Arial"/>
                <w:sz w:val="20"/>
                <w:szCs w:val="20"/>
              </w:rPr>
            </w:pPr>
          </w:p>
          <w:p w14:paraId="70CB1E8A" w14:textId="77777777" w:rsidR="003F1550" w:rsidRDefault="003F1550" w:rsidP="00F60F74">
            <w:pPr>
              <w:rPr>
                <w:rFonts w:ascii="Arial" w:hAnsi="Arial" w:cs="Arial"/>
                <w:sz w:val="20"/>
                <w:szCs w:val="20"/>
              </w:rPr>
            </w:pPr>
          </w:p>
          <w:p w14:paraId="3B5F8A4C" w14:textId="77777777" w:rsidR="003F1550" w:rsidRDefault="003F1550" w:rsidP="00F60F74">
            <w:pPr>
              <w:rPr>
                <w:rFonts w:ascii="Arial" w:hAnsi="Arial" w:cs="Arial"/>
                <w:sz w:val="20"/>
                <w:szCs w:val="20"/>
              </w:rPr>
            </w:pPr>
          </w:p>
          <w:p w14:paraId="5B494A51" w14:textId="77777777" w:rsidR="003F1550" w:rsidRDefault="003F1550" w:rsidP="00F60F74">
            <w:pPr>
              <w:rPr>
                <w:rFonts w:ascii="Arial" w:hAnsi="Arial" w:cs="Arial"/>
                <w:sz w:val="20"/>
                <w:szCs w:val="20"/>
              </w:rPr>
            </w:pPr>
          </w:p>
          <w:p w14:paraId="25B4F4EC" w14:textId="77777777" w:rsidR="003F1550" w:rsidRDefault="003F1550" w:rsidP="00F60F74">
            <w:pPr>
              <w:rPr>
                <w:rFonts w:ascii="Arial" w:hAnsi="Arial" w:cs="Arial"/>
                <w:sz w:val="20"/>
                <w:szCs w:val="20"/>
              </w:rPr>
            </w:pPr>
          </w:p>
        </w:tc>
      </w:tr>
      <w:tr w:rsidR="003F1550" w14:paraId="14E612DB" w14:textId="77777777" w:rsidTr="00F60F74">
        <w:trPr>
          <w:trHeight w:hRule="exact" w:val="616"/>
        </w:trPr>
        <w:tc>
          <w:tcPr>
            <w:tcW w:w="4111" w:type="dxa"/>
            <w:shd w:val="clear" w:color="auto" w:fill="DEEAF6" w:themeFill="accent5" w:themeFillTint="33"/>
            <w:tcMar>
              <w:left w:w="28" w:type="dxa"/>
              <w:right w:w="28" w:type="dxa"/>
            </w:tcMar>
            <w:vAlign w:val="center"/>
          </w:tcPr>
          <w:p w14:paraId="5EE697AA" w14:textId="77777777" w:rsidR="003F1550" w:rsidRPr="00D511B1" w:rsidRDefault="003F1550" w:rsidP="00F60F74">
            <w:pPr>
              <w:rPr>
                <w:rFonts w:ascii="Arial" w:hAnsi="Arial" w:cs="Arial"/>
                <w:b/>
                <w:spacing w:val="-2"/>
                <w:sz w:val="20"/>
                <w:szCs w:val="20"/>
              </w:rPr>
            </w:pPr>
            <w:r>
              <w:rPr>
                <w:rFonts w:ascii="Arial" w:hAnsi="Arial" w:cs="Arial"/>
                <w:b/>
                <w:spacing w:val="-2"/>
                <w:sz w:val="20"/>
                <w:szCs w:val="20"/>
              </w:rPr>
              <w:t xml:space="preserve">GP / Clinical Engagement (brief description) </w:t>
            </w:r>
            <w:r w:rsidRPr="008A2B5C">
              <w:rPr>
                <w:rFonts w:ascii="Arial" w:hAnsi="Arial" w:cs="Arial"/>
                <w:b/>
                <w:bCs/>
                <w:color w:val="FF0000"/>
                <w:sz w:val="20"/>
                <w:szCs w:val="20"/>
              </w:rPr>
              <w:t>(Mandatory)</w:t>
            </w:r>
          </w:p>
        </w:tc>
        <w:tc>
          <w:tcPr>
            <w:tcW w:w="11034" w:type="dxa"/>
            <w:gridSpan w:val="5"/>
            <w:tcMar>
              <w:left w:w="28" w:type="dxa"/>
              <w:right w:w="28" w:type="dxa"/>
            </w:tcMar>
            <w:vAlign w:val="center"/>
          </w:tcPr>
          <w:p w14:paraId="4F554287" w14:textId="77777777" w:rsidR="003F1550" w:rsidRDefault="003F1550" w:rsidP="00F60F74">
            <w:pPr>
              <w:rPr>
                <w:rFonts w:ascii="Arial" w:hAnsi="Arial" w:cs="Arial"/>
                <w:sz w:val="20"/>
                <w:szCs w:val="20"/>
              </w:rPr>
            </w:pPr>
          </w:p>
        </w:tc>
      </w:tr>
      <w:tr w:rsidR="003F1550" w14:paraId="055EB0C4" w14:textId="77777777" w:rsidTr="00F60F74">
        <w:trPr>
          <w:trHeight w:hRule="exact" w:val="658"/>
        </w:trPr>
        <w:tc>
          <w:tcPr>
            <w:tcW w:w="4111" w:type="dxa"/>
            <w:shd w:val="clear" w:color="auto" w:fill="DEEAF6" w:themeFill="accent5" w:themeFillTint="33"/>
            <w:tcMar>
              <w:left w:w="28" w:type="dxa"/>
              <w:right w:w="28" w:type="dxa"/>
            </w:tcMar>
            <w:vAlign w:val="center"/>
          </w:tcPr>
          <w:p w14:paraId="596E1EEB" w14:textId="77777777" w:rsidR="003F1550" w:rsidRPr="00D511B1" w:rsidRDefault="003F1550" w:rsidP="00F60F74">
            <w:pPr>
              <w:rPr>
                <w:rFonts w:ascii="Arial" w:hAnsi="Arial" w:cs="Arial"/>
                <w:b/>
                <w:spacing w:val="-2"/>
                <w:sz w:val="20"/>
                <w:szCs w:val="20"/>
              </w:rPr>
            </w:pPr>
            <w:r>
              <w:rPr>
                <w:rFonts w:ascii="Arial" w:hAnsi="Arial" w:cs="Arial"/>
                <w:b/>
                <w:spacing w:val="-2"/>
                <w:sz w:val="20"/>
                <w:szCs w:val="20"/>
              </w:rPr>
              <w:t xml:space="preserve">Commissioner Engagement (brief description) </w:t>
            </w:r>
            <w:r w:rsidRPr="008A2B5C">
              <w:rPr>
                <w:rFonts w:ascii="Arial" w:hAnsi="Arial" w:cs="Arial"/>
                <w:b/>
                <w:bCs/>
                <w:color w:val="FF0000"/>
                <w:sz w:val="20"/>
                <w:szCs w:val="20"/>
              </w:rPr>
              <w:t>(Mandatory)</w:t>
            </w:r>
          </w:p>
        </w:tc>
        <w:tc>
          <w:tcPr>
            <w:tcW w:w="11034" w:type="dxa"/>
            <w:gridSpan w:val="5"/>
            <w:tcMar>
              <w:left w:w="28" w:type="dxa"/>
              <w:right w:w="28" w:type="dxa"/>
            </w:tcMar>
            <w:vAlign w:val="center"/>
          </w:tcPr>
          <w:p w14:paraId="70A50286" w14:textId="77777777" w:rsidR="003F1550" w:rsidRDefault="003F1550" w:rsidP="00F60F74">
            <w:pPr>
              <w:rPr>
                <w:rFonts w:ascii="Arial" w:hAnsi="Arial" w:cs="Arial"/>
                <w:sz w:val="20"/>
                <w:szCs w:val="20"/>
              </w:rPr>
            </w:pPr>
          </w:p>
        </w:tc>
      </w:tr>
      <w:tr w:rsidR="003F1550" w14:paraId="5F5E4E64" w14:textId="77777777" w:rsidTr="00F60F74">
        <w:trPr>
          <w:trHeight w:hRule="exact" w:val="658"/>
        </w:trPr>
        <w:tc>
          <w:tcPr>
            <w:tcW w:w="4111" w:type="dxa"/>
            <w:shd w:val="clear" w:color="auto" w:fill="DEEAF6" w:themeFill="accent5" w:themeFillTint="33"/>
            <w:tcMar>
              <w:left w:w="28" w:type="dxa"/>
              <w:right w:w="28" w:type="dxa"/>
            </w:tcMar>
            <w:vAlign w:val="center"/>
          </w:tcPr>
          <w:p w14:paraId="1CAFF9D7" w14:textId="77777777" w:rsidR="003F1550" w:rsidRDefault="003F1550" w:rsidP="00F60F74">
            <w:pPr>
              <w:rPr>
                <w:rFonts w:ascii="Arial" w:hAnsi="Arial" w:cs="Arial"/>
                <w:b/>
                <w:spacing w:val="-2"/>
                <w:sz w:val="20"/>
                <w:szCs w:val="20"/>
              </w:rPr>
            </w:pPr>
            <w:r>
              <w:rPr>
                <w:rFonts w:ascii="Arial" w:hAnsi="Arial" w:cs="Arial"/>
                <w:b/>
                <w:spacing w:val="-2"/>
                <w:sz w:val="20"/>
                <w:szCs w:val="20"/>
              </w:rPr>
              <w:t xml:space="preserve">Patient Engagement (brief description) </w:t>
            </w:r>
            <w:r w:rsidRPr="004460FB">
              <w:rPr>
                <w:rFonts w:ascii="Arial" w:hAnsi="Arial" w:cs="Arial"/>
                <w:b/>
                <w:color w:val="FF0000"/>
                <w:spacing w:val="-2"/>
                <w:sz w:val="20"/>
                <w:szCs w:val="20"/>
              </w:rPr>
              <w:t>(Mandatory)</w:t>
            </w:r>
          </w:p>
        </w:tc>
        <w:tc>
          <w:tcPr>
            <w:tcW w:w="11034" w:type="dxa"/>
            <w:gridSpan w:val="5"/>
            <w:tcMar>
              <w:left w:w="28" w:type="dxa"/>
              <w:right w:w="28" w:type="dxa"/>
            </w:tcMar>
            <w:vAlign w:val="center"/>
          </w:tcPr>
          <w:p w14:paraId="26106E25" w14:textId="77777777" w:rsidR="003F1550" w:rsidRDefault="003F1550" w:rsidP="00F60F74">
            <w:pPr>
              <w:rPr>
                <w:rFonts w:ascii="Arial" w:hAnsi="Arial" w:cs="Arial"/>
                <w:sz w:val="20"/>
                <w:szCs w:val="20"/>
              </w:rPr>
            </w:pPr>
          </w:p>
        </w:tc>
      </w:tr>
      <w:tr w:rsidR="003F1550" w14:paraId="4C061903" w14:textId="77777777" w:rsidTr="00F60F74">
        <w:trPr>
          <w:trHeight w:hRule="exact" w:val="658"/>
        </w:trPr>
        <w:tc>
          <w:tcPr>
            <w:tcW w:w="4111" w:type="dxa"/>
            <w:shd w:val="clear" w:color="auto" w:fill="DEEAF6" w:themeFill="accent5" w:themeFillTint="33"/>
            <w:tcMar>
              <w:left w:w="28" w:type="dxa"/>
              <w:right w:w="28" w:type="dxa"/>
            </w:tcMar>
            <w:vAlign w:val="center"/>
          </w:tcPr>
          <w:p w14:paraId="3FF24113" w14:textId="77777777" w:rsidR="003F1550" w:rsidRDefault="003F1550" w:rsidP="00F60F74">
            <w:pPr>
              <w:rPr>
                <w:rFonts w:ascii="Arial" w:hAnsi="Arial" w:cs="Arial"/>
                <w:b/>
                <w:spacing w:val="-2"/>
                <w:sz w:val="20"/>
                <w:szCs w:val="20"/>
              </w:rPr>
            </w:pPr>
            <w:r>
              <w:rPr>
                <w:rFonts w:ascii="Arial" w:hAnsi="Arial" w:cs="Arial"/>
                <w:b/>
                <w:spacing w:val="-2"/>
                <w:sz w:val="20"/>
                <w:szCs w:val="20"/>
              </w:rPr>
              <w:t>Specialties</w:t>
            </w:r>
          </w:p>
          <w:p w14:paraId="4BB73B36" w14:textId="77777777" w:rsidR="003F1550" w:rsidRDefault="003F1550" w:rsidP="00F60F74">
            <w:pPr>
              <w:rPr>
                <w:rFonts w:ascii="Arial" w:hAnsi="Arial" w:cs="Arial"/>
                <w:b/>
                <w:spacing w:val="-2"/>
                <w:sz w:val="20"/>
                <w:szCs w:val="20"/>
              </w:rPr>
            </w:pPr>
            <w:r>
              <w:rPr>
                <w:rFonts w:ascii="Arial" w:hAnsi="Arial" w:cs="Arial"/>
                <w:b/>
                <w:spacing w:val="-2"/>
                <w:sz w:val="20"/>
                <w:szCs w:val="20"/>
              </w:rPr>
              <w:t>Detail specialities covered</w:t>
            </w:r>
          </w:p>
        </w:tc>
        <w:tc>
          <w:tcPr>
            <w:tcW w:w="11034" w:type="dxa"/>
            <w:gridSpan w:val="5"/>
            <w:tcMar>
              <w:left w:w="28" w:type="dxa"/>
              <w:right w:w="28" w:type="dxa"/>
            </w:tcMar>
            <w:vAlign w:val="center"/>
          </w:tcPr>
          <w:p w14:paraId="4F676121" w14:textId="77777777" w:rsidR="003F1550" w:rsidRDefault="003F1550" w:rsidP="00F60F74">
            <w:pPr>
              <w:rPr>
                <w:rFonts w:ascii="Arial" w:hAnsi="Arial" w:cs="Arial"/>
                <w:sz w:val="20"/>
                <w:szCs w:val="20"/>
              </w:rPr>
            </w:pPr>
          </w:p>
        </w:tc>
      </w:tr>
      <w:tr w:rsidR="003F1550" w14:paraId="0850B38B" w14:textId="77777777" w:rsidTr="00F60F74">
        <w:trPr>
          <w:trHeight w:val="70"/>
        </w:trPr>
        <w:tc>
          <w:tcPr>
            <w:tcW w:w="15145" w:type="dxa"/>
            <w:gridSpan w:val="6"/>
            <w:tcBorders>
              <w:top w:val="nil"/>
              <w:left w:val="nil"/>
              <w:bottom w:val="nil"/>
              <w:right w:val="nil"/>
            </w:tcBorders>
            <w:shd w:val="clear" w:color="auto" w:fill="FFFFFF" w:themeFill="background1"/>
            <w:tcMar>
              <w:left w:w="28" w:type="dxa"/>
              <w:right w:w="28" w:type="dxa"/>
            </w:tcMar>
          </w:tcPr>
          <w:p w14:paraId="20FA62C1" w14:textId="77777777" w:rsidR="003F1550" w:rsidRDefault="003F1550" w:rsidP="00F60F74">
            <w:pPr>
              <w:rPr>
                <w:rFonts w:ascii="Arial" w:hAnsi="Arial" w:cs="Arial"/>
                <w:spacing w:val="-4"/>
                <w:sz w:val="20"/>
                <w:szCs w:val="20"/>
              </w:rPr>
            </w:pPr>
          </w:p>
          <w:p w14:paraId="40AB57B6" w14:textId="77777777" w:rsidR="003F1550" w:rsidRPr="00D511B1" w:rsidRDefault="003F1550" w:rsidP="00F60F74">
            <w:pPr>
              <w:rPr>
                <w:rFonts w:ascii="Arial" w:hAnsi="Arial" w:cs="Arial"/>
                <w:spacing w:val="-4"/>
                <w:sz w:val="20"/>
                <w:szCs w:val="20"/>
              </w:rPr>
            </w:pPr>
          </w:p>
        </w:tc>
      </w:tr>
      <w:tr w:rsidR="003F1550" w14:paraId="17CE4510" w14:textId="77777777" w:rsidTr="00F60F74">
        <w:trPr>
          <w:trHeight w:val="70"/>
        </w:trPr>
        <w:tc>
          <w:tcPr>
            <w:tcW w:w="15145" w:type="dxa"/>
            <w:gridSpan w:val="6"/>
            <w:tcBorders>
              <w:top w:val="nil"/>
              <w:left w:val="nil"/>
              <w:bottom w:val="nil"/>
              <w:right w:val="nil"/>
            </w:tcBorders>
            <w:shd w:val="clear" w:color="auto" w:fill="FFFFFF" w:themeFill="background1"/>
            <w:tcMar>
              <w:left w:w="28" w:type="dxa"/>
              <w:right w:w="28" w:type="dxa"/>
            </w:tcMar>
          </w:tcPr>
          <w:p w14:paraId="1B04877B" w14:textId="77777777" w:rsidR="003F1550" w:rsidRDefault="003F1550" w:rsidP="00F60F74">
            <w:pPr>
              <w:rPr>
                <w:rFonts w:ascii="Arial" w:hAnsi="Arial" w:cs="Arial"/>
                <w:spacing w:val="-4"/>
                <w:sz w:val="20"/>
                <w:szCs w:val="20"/>
              </w:rPr>
            </w:pPr>
          </w:p>
        </w:tc>
      </w:tr>
      <w:tr w:rsidR="003F1550" w:rsidRPr="0021192A" w14:paraId="26623A30" w14:textId="77777777" w:rsidTr="00F60F74">
        <w:trPr>
          <w:trHeight w:hRule="exact" w:val="620"/>
        </w:trPr>
        <w:tc>
          <w:tcPr>
            <w:tcW w:w="15145" w:type="dxa"/>
            <w:gridSpan w:val="6"/>
            <w:shd w:val="clear" w:color="auto" w:fill="DEEAF6" w:themeFill="accent5" w:themeFillTint="33"/>
            <w:tcMar>
              <w:left w:w="28" w:type="dxa"/>
              <w:right w:w="28" w:type="dxa"/>
            </w:tcMar>
          </w:tcPr>
          <w:p w14:paraId="5F3C464F" w14:textId="77777777" w:rsidR="003F1550" w:rsidRPr="00EF1190" w:rsidRDefault="003F1550" w:rsidP="00F60F74">
            <w:pPr>
              <w:jc w:val="center"/>
              <w:rPr>
                <w:rFonts w:ascii="Arial" w:hAnsi="Arial" w:cs="Arial"/>
                <w:b/>
                <w:sz w:val="20"/>
                <w:szCs w:val="20"/>
              </w:rPr>
            </w:pPr>
            <w:r>
              <w:rPr>
                <w:rFonts w:ascii="Arial" w:hAnsi="Arial" w:cs="Arial"/>
                <w:b/>
                <w:color w:val="FF0000"/>
                <w:sz w:val="20"/>
                <w:szCs w:val="20"/>
              </w:rPr>
              <w:t xml:space="preserve">SECTION 2 - </w:t>
            </w:r>
            <w:r w:rsidRPr="007C3A67">
              <w:rPr>
                <w:rFonts w:ascii="Arial" w:hAnsi="Arial" w:cs="Arial"/>
                <w:b/>
                <w:color w:val="FF0000"/>
                <w:sz w:val="20"/>
                <w:szCs w:val="20"/>
              </w:rPr>
              <w:t>FOR PUBLICATION TO REPOSITORY</w:t>
            </w:r>
          </w:p>
        </w:tc>
      </w:tr>
      <w:tr w:rsidR="003F1550" w:rsidRPr="0021192A" w14:paraId="04CF3286" w14:textId="77777777" w:rsidTr="00F60F74">
        <w:trPr>
          <w:trHeight w:hRule="exact" w:val="620"/>
        </w:trPr>
        <w:tc>
          <w:tcPr>
            <w:tcW w:w="15145" w:type="dxa"/>
            <w:gridSpan w:val="6"/>
            <w:shd w:val="clear" w:color="auto" w:fill="DEEAF6" w:themeFill="accent5" w:themeFillTint="33"/>
            <w:tcMar>
              <w:left w:w="28" w:type="dxa"/>
              <w:right w:w="28" w:type="dxa"/>
            </w:tcMar>
          </w:tcPr>
          <w:p w14:paraId="215F1616" w14:textId="77777777" w:rsidR="003F1550" w:rsidRPr="00D511B1" w:rsidRDefault="003F1550" w:rsidP="00F60F74">
            <w:pPr>
              <w:rPr>
                <w:rFonts w:ascii="Arial" w:hAnsi="Arial" w:cs="Arial"/>
                <w:sz w:val="20"/>
                <w:szCs w:val="20"/>
              </w:rPr>
            </w:pPr>
            <w:r w:rsidRPr="00EF1190">
              <w:rPr>
                <w:rFonts w:ascii="Arial" w:hAnsi="Arial" w:cs="Arial"/>
                <w:b/>
                <w:sz w:val="20"/>
                <w:szCs w:val="20"/>
              </w:rPr>
              <w:t>Definition / Description</w:t>
            </w:r>
            <w:r>
              <w:rPr>
                <w:rFonts w:ascii="Arial" w:hAnsi="Arial" w:cs="Arial"/>
                <w:sz w:val="20"/>
                <w:szCs w:val="20"/>
              </w:rPr>
              <w:t xml:space="preserve"> </w:t>
            </w:r>
            <w:r w:rsidRPr="00703F65">
              <w:rPr>
                <w:rFonts w:ascii="Arial" w:hAnsi="Arial" w:cs="Arial"/>
                <w:color w:val="FF0000"/>
                <w:sz w:val="20"/>
                <w:szCs w:val="20"/>
              </w:rPr>
              <w:t>(Mandatory)</w:t>
            </w:r>
          </w:p>
          <w:p w14:paraId="57DF0AE1" w14:textId="77777777" w:rsidR="003F1550" w:rsidRPr="00D511B1" w:rsidRDefault="003F1550" w:rsidP="00F60F74">
            <w:pPr>
              <w:rPr>
                <w:rFonts w:ascii="Arial" w:hAnsi="Arial" w:cs="Arial"/>
                <w:sz w:val="20"/>
                <w:szCs w:val="20"/>
              </w:rPr>
            </w:pPr>
            <w:r w:rsidRPr="00D511B1">
              <w:rPr>
                <w:rFonts w:ascii="Arial" w:hAnsi="Arial" w:cs="Arial"/>
                <w:sz w:val="20"/>
                <w:szCs w:val="20"/>
              </w:rPr>
              <w:t>A short summary of the care pathway and when practices should access it.</w:t>
            </w:r>
          </w:p>
          <w:p w14:paraId="22B13F1E" w14:textId="77777777" w:rsidR="003F1550" w:rsidRPr="00D511B1" w:rsidRDefault="003F1550" w:rsidP="00F60F74">
            <w:pPr>
              <w:rPr>
                <w:rFonts w:ascii="Arial" w:hAnsi="Arial" w:cs="Arial"/>
                <w:sz w:val="20"/>
                <w:szCs w:val="20"/>
              </w:rPr>
            </w:pPr>
          </w:p>
        </w:tc>
      </w:tr>
      <w:tr w:rsidR="003F1550" w:rsidRPr="0021192A" w14:paraId="5801855A" w14:textId="77777777" w:rsidTr="00F60F74">
        <w:trPr>
          <w:trHeight w:val="70"/>
        </w:trPr>
        <w:tc>
          <w:tcPr>
            <w:tcW w:w="15145" w:type="dxa"/>
            <w:gridSpan w:val="6"/>
            <w:tcMar>
              <w:left w:w="28" w:type="dxa"/>
              <w:right w:w="28" w:type="dxa"/>
            </w:tcMar>
          </w:tcPr>
          <w:p w14:paraId="1BD2033E" w14:textId="77777777" w:rsidR="003F1550" w:rsidRDefault="003F1550" w:rsidP="00F60F74">
            <w:pPr>
              <w:shd w:val="clear" w:color="auto" w:fill="FEFEFE"/>
              <w:spacing w:after="150"/>
              <w:rPr>
                <w:rFonts w:ascii="Arial" w:hAnsi="Arial" w:cs="Arial"/>
                <w:sz w:val="20"/>
                <w:szCs w:val="20"/>
              </w:rPr>
            </w:pPr>
          </w:p>
          <w:p w14:paraId="62D31CB7" w14:textId="77777777" w:rsidR="003F1550" w:rsidRPr="00D511B1" w:rsidRDefault="003F1550" w:rsidP="00F60F74">
            <w:pPr>
              <w:shd w:val="clear" w:color="auto" w:fill="FEFEFE"/>
              <w:spacing w:after="150"/>
              <w:rPr>
                <w:rFonts w:ascii="Arial" w:hAnsi="Arial" w:cs="Arial"/>
                <w:sz w:val="20"/>
                <w:szCs w:val="20"/>
              </w:rPr>
            </w:pPr>
          </w:p>
        </w:tc>
      </w:tr>
      <w:tr w:rsidR="003F1550" w:rsidRPr="0021192A" w14:paraId="38615408" w14:textId="77777777" w:rsidTr="00F60F74">
        <w:trPr>
          <w:trHeight w:hRule="exact" w:val="1147"/>
        </w:trPr>
        <w:tc>
          <w:tcPr>
            <w:tcW w:w="15145" w:type="dxa"/>
            <w:gridSpan w:val="6"/>
            <w:shd w:val="clear" w:color="auto" w:fill="DEEAF6" w:themeFill="accent5" w:themeFillTint="33"/>
            <w:tcMar>
              <w:left w:w="28" w:type="dxa"/>
              <w:right w:w="28" w:type="dxa"/>
            </w:tcMar>
          </w:tcPr>
          <w:p w14:paraId="4D65A49D" w14:textId="77777777" w:rsidR="003F1550" w:rsidRPr="00D511B1" w:rsidRDefault="003F1550" w:rsidP="00F60F74">
            <w:pPr>
              <w:rPr>
                <w:rFonts w:ascii="Arial" w:hAnsi="Arial" w:cs="Arial"/>
                <w:b/>
                <w:sz w:val="20"/>
                <w:szCs w:val="20"/>
              </w:rPr>
            </w:pPr>
            <w:r w:rsidRPr="00D511B1">
              <w:rPr>
                <w:rFonts w:ascii="Arial" w:hAnsi="Arial" w:cs="Arial"/>
                <w:b/>
                <w:sz w:val="20"/>
                <w:szCs w:val="20"/>
              </w:rPr>
              <w:t>Red Flag Symptoms</w:t>
            </w:r>
            <w:r>
              <w:rPr>
                <w:rFonts w:ascii="Arial" w:hAnsi="Arial" w:cs="Arial"/>
                <w:b/>
                <w:sz w:val="20"/>
                <w:szCs w:val="20"/>
              </w:rPr>
              <w:t xml:space="preserve"> </w:t>
            </w:r>
            <w:r w:rsidRPr="00703F65">
              <w:rPr>
                <w:rFonts w:ascii="Arial" w:eastAsia="Times New Roman" w:hAnsi="Arial" w:cs="Arial"/>
                <w:bCs/>
                <w:color w:val="FF0000"/>
                <w:sz w:val="20"/>
                <w:szCs w:val="20"/>
                <w:lang w:eastAsia="en-GB"/>
              </w:rPr>
              <w:t>(Mandatory)</w:t>
            </w:r>
          </w:p>
          <w:p w14:paraId="4F68E97C" w14:textId="77777777" w:rsidR="003F1550" w:rsidRDefault="003F1550" w:rsidP="00F60F74">
            <w:pPr>
              <w:rPr>
                <w:rFonts w:ascii="Arial" w:hAnsi="Arial" w:cs="Arial"/>
                <w:sz w:val="20"/>
                <w:szCs w:val="20"/>
              </w:rPr>
            </w:pPr>
            <w:r>
              <w:rPr>
                <w:rFonts w:ascii="Arial" w:hAnsi="Arial" w:cs="Arial"/>
                <w:sz w:val="20"/>
                <w:szCs w:val="20"/>
              </w:rPr>
              <w:t xml:space="preserve">What are the indications that an immediate referral is required? </w:t>
            </w:r>
          </w:p>
          <w:p w14:paraId="06D21AB5" w14:textId="77777777" w:rsidR="003F1550" w:rsidRDefault="003F1550" w:rsidP="00F60F74">
            <w:pPr>
              <w:rPr>
                <w:rFonts w:ascii="Arial" w:hAnsi="Arial" w:cs="Arial"/>
                <w:sz w:val="20"/>
                <w:szCs w:val="20"/>
              </w:rPr>
            </w:pPr>
            <w:r>
              <w:rPr>
                <w:rFonts w:ascii="Arial" w:hAnsi="Arial" w:cs="Arial"/>
                <w:sz w:val="20"/>
                <w:szCs w:val="20"/>
              </w:rPr>
              <w:t>Any indications which need to be excluded to progress with successful diagnosis/treatment.</w:t>
            </w:r>
          </w:p>
          <w:p w14:paraId="4557515E" w14:textId="77777777" w:rsidR="003F1550" w:rsidRDefault="003F1550" w:rsidP="00F60F74">
            <w:pPr>
              <w:rPr>
                <w:rFonts w:ascii="Arial" w:hAnsi="Arial" w:cs="Arial"/>
                <w:sz w:val="20"/>
                <w:szCs w:val="20"/>
              </w:rPr>
            </w:pPr>
            <w:r>
              <w:rPr>
                <w:rFonts w:ascii="Arial" w:hAnsi="Arial" w:cs="Arial"/>
                <w:sz w:val="20"/>
                <w:szCs w:val="20"/>
              </w:rPr>
              <w:t>If appropriate, state any alternative pathways</w:t>
            </w:r>
          </w:p>
          <w:p w14:paraId="41D96528" w14:textId="77777777" w:rsidR="003F1550" w:rsidRPr="00F734F4" w:rsidRDefault="003F1550" w:rsidP="00F60F74">
            <w:pPr>
              <w:rPr>
                <w:rFonts w:ascii="Arial" w:hAnsi="Arial" w:cs="Arial"/>
                <w:color w:val="FF0000"/>
                <w:sz w:val="20"/>
                <w:szCs w:val="20"/>
              </w:rPr>
            </w:pPr>
            <w:r w:rsidRPr="00F734F4">
              <w:rPr>
                <w:rFonts w:ascii="Arial" w:hAnsi="Arial" w:cs="Arial"/>
                <w:color w:val="FF0000"/>
                <w:sz w:val="20"/>
                <w:szCs w:val="20"/>
              </w:rPr>
              <w:t>State if there are no red flags</w:t>
            </w:r>
          </w:p>
          <w:p w14:paraId="4C0A797C" w14:textId="77777777" w:rsidR="003F1550" w:rsidRPr="00D511B1" w:rsidRDefault="003F1550" w:rsidP="00F60F74">
            <w:pPr>
              <w:rPr>
                <w:rFonts w:ascii="Arial" w:hAnsi="Arial" w:cs="Arial"/>
                <w:sz w:val="20"/>
                <w:szCs w:val="20"/>
              </w:rPr>
            </w:pPr>
          </w:p>
          <w:p w14:paraId="48E36E9A" w14:textId="77777777" w:rsidR="003F1550" w:rsidRPr="00D511B1" w:rsidRDefault="003F1550" w:rsidP="00F60F74">
            <w:pPr>
              <w:rPr>
                <w:rFonts w:ascii="Arial" w:hAnsi="Arial" w:cs="Arial"/>
                <w:sz w:val="20"/>
                <w:szCs w:val="20"/>
              </w:rPr>
            </w:pPr>
          </w:p>
          <w:p w14:paraId="5816DAA4" w14:textId="77777777" w:rsidR="003F1550" w:rsidRPr="00D511B1" w:rsidRDefault="003F1550" w:rsidP="00F60F74">
            <w:pPr>
              <w:rPr>
                <w:rFonts w:ascii="Arial" w:hAnsi="Arial" w:cs="Arial"/>
                <w:sz w:val="20"/>
                <w:szCs w:val="20"/>
              </w:rPr>
            </w:pPr>
            <w:r w:rsidRPr="00D511B1">
              <w:rPr>
                <w:rFonts w:ascii="Arial" w:hAnsi="Arial" w:cs="Arial"/>
                <w:sz w:val="20"/>
                <w:szCs w:val="20"/>
              </w:rPr>
              <w:t xml:space="preserve">            </w:t>
            </w:r>
          </w:p>
          <w:p w14:paraId="7FCEB777" w14:textId="77777777" w:rsidR="003F1550" w:rsidRPr="00D511B1" w:rsidRDefault="003F1550" w:rsidP="00F60F74">
            <w:pPr>
              <w:pStyle w:val="ListParagraph"/>
              <w:ind w:firstLine="720"/>
              <w:rPr>
                <w:rFonts w:ascii="Arial" w:hAnsi="Arial" w:cs="Arial"/>
                <w:sz w:val="20"/>
                <w:szCs w:val="20"/>
              </w:rPr>
            </w:pPr>
          </w:p>
        </w:tc>
      </w:tr>
      <w:tr w:rsidR="003F1550" w:rsidRPr="0021192A" w14:paraId="4DA661A6" w14:textId="77777777" w:rsidTr="00F60F74">
        <w:trPr>
          <w:trHeight w:val="957"/>
        </w:trPr>
        <w:tc>
          <w:tcPr>
            <w:tcW w:w="15145" w:type="dxa"/>
            <w:gridSpan w:val="6"/>
            <w:tcMar>
              <w:left w:w="28" w:type="dxa"/>
              <w:right w:w="28" w:type="dxa"/>
            </w:tcMar>
          </w:tcPr>
          <w:p w14:paraId="08E17DDE" w14:textId="77777777" w:rsidR="003F1550" w:rsidRPr="00D511B1" w:rsidRDefault="003F1550" w:rsidP="00F60F74">
            <w:pPr>
              <w:shd w:val="clear" w:color="auto" w:fill="FEFEFE"/>
              <w:spacing w:after="150"/>
              <w:rPr>
                <w:rFonts w:ascii="Arial" w:eastAsia="Times New Roman" w:hAnsi="Arial" w:cs="Arial"/>
                <w:color w:val="0E0E0E"/>
                <w:sz w:val="20"/>
                <w:szCs w:val="20"/>
                <w:lang w:eastAsia="en-GB"/>
              </w:rPr>
            </w:pPr>
          </w:p>
        </w:tc>
      </w:tr>
      <w:tr w:rsidR="003F1550" w:rsidRPr="0021192A" w14:paraId="11B5AC5A" w14:textId="77777777" w:rsidTr="00F60F74">
        <w:trPr>
          <w:trHeight w:hRule="exact" w:val="1011"/>
        </w:trPr>
        <w:tc>
          <w:tcPr>
            <w:tcW w:w="15145" w:type="dxa"/>
            <w:gridSpan w:val="6"/>
            <w:shd w:val="clear" w:color="auto" w:fill="DEEAF6" w:themeFill="accent5" w:themeFillTint="33"/>
            <w:tcMar>
              <w:left w:w="28" w:type="dxa"/>
              <w:right w:w="28" w:type="dxa"/>
            </w:tcMar>
          </w:tcPr>
          <w:p w14:paraId="02FCF965" w14:textId="77777777" w:rsidR="003F1550" w:rsidRPr="00D511B1" w:rsidRDefault="003F1550" w:rsidP="00F60F74">
            <w:pPr>
              <w:outlineLvl w:val="2"/>
              <w:rPr>
                <w:rFonts w:ascii="Arial" w:eastAsia="Times New Roman" w:hAnsi="Arial" w:cs="Arial"/>
                <w:bCs/>
                <w:sz w:val="20"/>
                <w:szCs w:val="20"/>
                <w:lang w:eastAsia="en-GB"/>
              </w:rPr>
            </w:pPr>
            <w:r>
              <w:rPr>
                <w:rFonts w:ascii="Arial" w:hAnsi="Arial" w:cs="Arial"/>
                <w:b/>
                <w:sz w:val="20"/>
                <w:szCs w:val="20"/>
              </w:rPr>
              <w:t xml:space="preserve">Guidelines on Management </w:t>
            </w:r>
            <w:r w:rsidRPr="00703F65">
              <w:rPr>
                <w:rFonts w:ascii="Arial" w:eastAsia="Times New Roman" w:hAnsi="Arial" w:cs="Arial"/>
                <w:bCs/>
                <w:color w:val="FF0000"/>
                <w:sz w:val="20"/>
                <w:szCs w:val="20"/>
                <w:lang w:eastAsia="en-GB"/>
              </w:rPr>
              <w:t>(Mandatory)</w:t>
            </w:r>
          </w:p>
          <w:sdt>
            <w:sdtPr>
              <w:rPr>
                <w:rStyle w:val="Style2"/>
              </w:rPr>
              <w:id w:val="2034756095"/>
              <w:placeholder>
                <w:docPart w:val="3B68D02993EB4E60983EE32185CC7BF1"/>
              </w:placeholder>
              <w:showingPlcHdr/>
              <w:text w:multiLine="1"/>
            </w:sdtPr>
            <w:sdtEndPr>
              <w:rPr>
                <w:rStyle w:val="DefaultParagraphFont"/>
                <w:rFonts w:ascii="Calibri" w:hAnsi="Calibri" w:cs="Arial"/>
                <w:i/>
                <w:iCs/>
                <w:sz w:val="24"/>
                <w:szCs w:val="18"/>
              </w:rPr>
            </w:sdtEndPr>
            <w:sdtContent>
              <w:p w14:paraId="3DF8543C" w14:textId="77777777" w:rsidR="003F1550" w:rsidRDefault="003F1550" w:rsidP="00F60F74">
                <w:pPr>
                  <w:outlineLvl w:val="2"/>
                  <w:rPr>
                    <w:rStyle w:val="Style2"/>
                  </w:rPr>
                </w:pPr>
                <w:r w:rsidRPr="00EF1190">
                  <w:rPr>
                    <w:rFonts w:ascii="Arial" w:eastAsia="Times New Roman" w:hAnsi="Arial" w:cs="Arial"/>
                    <w:bCs/>
                    <w:iCs/>
                    <w:spacing w:val="-2"/>
                    <w:sz w:val="20"/>
                    <w:szCs w:val="20"/>
                    <w:lang w:eastAsia="en-GB"/>
                  </w:rPr>
                  <w:t xml:space="preserve">How patients can be managed in primary care. </w:t>
                </w:r>
                <w:r w:rsidRPr="00EF1190">
                  <w:rPr>
                    <w:rFonts w:ascii="Arial" w:eastAsia="Times New Roman" w:hAnsi="Arial" w:cs="Arial"/>
                    <w:bCs/>
                    <w:iCs/>
                    <w:spacing w:val="-2"/>
                    <w:sz w:val="20"/>
                    <w:szCs w:val="20"/>
                    <w:lang w:eastAsia="en-GB"/>
                  </w:rPr>
                  <w:br/>
                  <w:t>If applicable, list any alternative pathways before/instead of referral (e.g. treatment options, support, patient information).</w:t>
                </w:r>
                <w:r w:rsidRPr="00EF1190">
                  <w:rPr>
                    <w:rFonts w:ascii="Arial" w:eastAsia="Times New Roman" w:hAnsi="Arial" w:cs="Arial"/>
                    <w:bCs/>
                    <w:iCs/>
                    <w:spacing w:val="-2"/>
                    <w:sz w:val="20"/>
                    <w:szCs w:val="20"/>
                    <w:lang w:eastAsia="en-GB"/>
                  </w:rPr>
                  <w:br/>
                </w:r>
                <w:r w:rsidRPr="00EF1190">
                  <w:rPr>
                    <w:rFonts w:ascii="Arial" w:eastAsia="Times New Roman" w:hAnsi="Arial" w:cs="Arial"/>
                    <w:bCs/>
                    <w:iCs/>
                    <w:sz w:val="20"/>
                    <w:szCs w:val="20"/>
                    <w:lang w:eastAsia="en-GB"/>
                  </w:rPr>
                  <w:t>If appropriate, include links that can support care continuation in GP practices to reduce inappropriate referrals.</w:t>
                </w:r>
              </w:p>
            </w:sdtContent>
          </w:sdt>
          <w:p w14:paraId="7AC452A5" w14:textId="77777777" w:rsidR="003F1550" w:rsidRPr="00D511B1" w:rsidRDefault="003F1550" w:rsidP="00F60F74">
            <w:pPr>
              <w:rPr>
                <w:rFonts w:ascii="Arial" w:hAnsi="Arial" w:cs="Arial"/>
                <w:sz w:val="20"/>
                <w:szCs w:val="20"/>
              </w:rPr>
            </w:pPr>
          </w:p>
          <w:p w14:paraId="58A37468" w14:textId="77777777" w:rsidR="003F1550" w:rsidRPr="00D511B1" w:rsidRDefault="003F1550" w:rsidP="00F60F74">
            <w:pPr>
              <w:rPr>
                <w:rFonts w:ascii="Arial" w:hAnsi="Arial" w:cs="Arial"/>
                <w:sz w:val="20"/>
                <w:szCs w:val="20"/>
              </w:rPr>
            </w:pPr>
          </w:p>
        </w:tc>
      </w:tr>
      <w:tr w:rsidR="003F1550" w:rsidRPr="0021192A" w14:paraId="257BDE84" w14:textId="77777777" w:rsidTr="00F60F74">
        <w:trPr>
          <w:trHeight w:val="962"/>
        </w:trPr>
        <w:tc>
          <w:tcPr>
            <w:tcW w:w="15145" w:type="dxa"/>
            <w:gridSpan w:val="6"/>
            <w:tcMar>
              <w:left w:w="28" w:type="dxa"/>
              <w:right w:w="28" w:type="dxa"/>
            </w:tcMar>
          </w:tcPr>
          <w:p w14:paraId="01A1A1C3" w14:textId="77777777" w:rsidR="003F1550" w:rsidRDefault="003F1550" w:rsidP="00F60F74">
            <w:pPr>
              <w:rPr>
                <w:rFonts w:ascii="Arial" w:hAnsi="Arial" w:cs="Arial"/>
                <w:sz w:val="20"/>
                <w:szCs w:val="20"/>
              </w:rPr>
            </w:pPr>
          </w:p>
          <w:p w14:paraId="30C757A2" w14:textId="77777777" w:rsidR="003F1550" w:rsidRDefault="003F1550" w:rsidP="00F60F74">
            <w:pPr>
              <w:rPr>
                <w:rFonts w:ascii="Arial" w:hAnsi="Arial" w:cs="Arial"/>
                <w:sz w:val="20"/>
                <w:szCs w:val="20"/>
              </w:rPr>
            </w:pPr>
          </w:p>
          <w:p w14:paraId="6A79B89E" w14:textId="77777777" w:rsidR="003F1550" w:rsidRPr="00D511B1" w:rsidRDefault="003F1550" w:rsidP="00F60F74">
            <w:pPr>
              <w:rPr>
                <w:rFonts w:ascii="Arial" w:hAnsi="Arial" w:cs="Arial"/>
                <w:sz w:val="20"/>
                <w:szCs w:val="20"/>
              </w:rPr>
            </w:pPr>
          </w:p>
          <w:p w14:paraId="5AAC77C6" w14:textId="77777777" w:rsidR="003F1550" w:rsidRPr="00D511B1" w:rsidRDefault="003F1550" w:rsidP="00F60F74">
            <w:pPr>
              <w:rPr>
                <w:rFonts w:ascii="Arial" w:hAnsi="Arial" w:cs="Arial"/>
                <w:sz w:val="20"/>
                <w:szCs w:val="20"/>
              </w:rPr>
            </w:pPr>
          </w:p>
        </w:tc>
      </w:tr>
      <w:tr w:rsidR="003F1550" w:rsidRPr="0021192A" w14:paraId="5AC8029F" w14:textId="77777777" w:rsidTr="00F60F74">
        <w:trPr>
          <w:trHeight w:hRule="exact" w:val="1247"/>
        </w:trPr>
        <w:tc>
          <w:tcPr>
            <w:tcW w:w="15145" w:type="dxa"/>
            <w:gridSpan w:val="6"/>
            <w:shd w:val="clear" w:color="auto" w:fill="DEEAF6" w:themeFill="accent5" w:themeFillTint="33"/>
            <w:tcMar>
              <w:left w:w="28" w:type="dxa"/>
              <w:right w:w="28" w:type="dxa"/>
            </w:tcMar>
          </w:tcPr>
          <w:p w14:paraId="1C1443E6" w14:textId="77777777" w:rsidR="003F1550" w:rsidRPr="00D511B1" w:rsidRDefault="003F1550" w:rsidP="00F60F74">
            <w:pPr>
              <w:outlineLvl w:val="2"/>
              <w:rPr>
                <w:rFonts w:ascii="Arial" w:eastAsia="Times New Roman" w:hAnsi="Arial" w:cs="Arial"/>
                <w:bCs/>
                <w:sz w:val="20"/>
                <w:szCs w:val="20"/>
                <w:lang w:eastAsia="en-GB"/>
              </w:rPr>
            </w:pPr>
            <w:r w:rsidRPr="00D511B1">
              <w:rPr>
                <w:rFonts w:ascii="Arial" w:eastAsia="Times New Roman" w:hAnsi="Arial" w:cs="Arial"/>
                <w:b/>
                <w:bCs/>
                <w:sz w:val="20"/>
                <w:szCs w:val="20"/>
                <w:lang w:eastAsia="en-GB"/>
              </w:rPr>
              <w:t>Referral Criteria</w:t>
            </w:r>
            <w:r w:rsidRPr="00D511B1">
              <w:rPr>
                <w:rFonts w:ascii="Arial" w:eastAsia="Times New Roman" w:hAnsi="Arial" w:cs="Arial"/>
                <w:bCs/>
                <w:sz w:val="20"/>
                <w:szCs w:val="20"/>
                <w:lang w:eastAsia="en-GB"/>
              </w:rPr>
              <w:t xml:space="preserve"> </w:t>
            </w:r>
            <w:r w:rsidRPr="00703F65">
              <w:rPr>
                <w:rFonts w:ascii="Arial" w:eastAsia="Times New Roman" w:hAnsi="Arial" w:cs="Arial"/>
                <w:bCs/>
                <w:color w:val="FF0000"/>
                <w:sz w:val="20"/>
                <w:szCs w:val="20"/>
                <w:lang w:eastAsia="en-GB"/>
              </w:rPr>
              <w:t>(Mandatory)</w:t>
            </w:r>
          </w:p>
          <w:sdt>
            <w:sdtPr>
              <w:rPr>
                <w:rStyle w:val="Style2"/>
              </w:rPr>
              <w:id w:val="1676611742"/>
              <w:placeholder>
                <w:docPart w:val="ECF1606116AC47A68262949D015B0850"/>
              </w:placeholder>
              <w:showingPlcHdr/>
              <w:text w:multiLine="1"/>
            </w:sdtPr>
            <w:sdtEndPr>
              <w:rPr>
                <w:rStyle w:val="DefaultParagraphFont"/>
                <w:rFonts w:ascii="Calibri" w:hAnsi="Calibri" w:cs="Arial"/>
                <w:sz w:val="24"/>
                <w:szCs w:val="18"/>
              </w:rPr>
            </w:sdtEndPr>
            <w:sdtContent>
              <w:p w14:paraId="507D8F24" w14:textId="77777777" w:rsidR="003F1550" w:rsidRPr="00EF1190" w:rsidRDefault="003F1550" w:rsidP="00F60F74">
                <w:pPr>
                  <w:outlineLvl w:val="2"/>
                  <w:rPr>
                    <w:rFonts w:ascii="Arial" w:eastAsia="Times New Roman" w:hAnsi="Arial" w:cs="Arial"/>
                    <w:bCs/>
                    <w:sz w:val="20"/>
                    <w:szCs w:val="20"/>
                    <w:lang w:eastAsia="en-GB"/>
                  </w:rPr>
                </w:pPr>
                <w:r w:rsidRPr="00EF1190">
                  <w:rPr>
                    <w:rFonts w:ascii="Arial" w:eastAsia="Times New Roman" w:hAnsi="Arial" w:cs="Arial"/>
                    <w:bCs/>
                    <w:sz w:val="20"/>
                    <w:szCs w:val="20"/>
                    <w:lang w:eastAsia="en-GB"/>
                  </w:rPr>
                  <w:t>Mandatory and useful information to include in the referral.</w:t>
                </w:r>
              </w:p>
              <w:p w14:paraId="7BE947F1" w14:textId="77777777" w:rsidR="003F1550" w:rsidRPr="00EF1190" w:rsidRDefault="003F1550" w:rsidP="00F60F74">
                <w:pPr>
                  <w:rPr>
                    <w:rFonts w:ascii="Arial" w:hAnsi="Arial" w:cs="Arial"/>
                    <w:spacing w:val="-2"/>
                    <w:sz w:val="20"/>
                    <w:szCs w:val="20"/>
                  </w:rPr>
                </w:pPr>
                <w:r w:rsidRPr="00EF1190">
                  <w:rPr>
                    <w:rFonts w:ascii="Arial" w:hAnsi="Arial" w:cs="Arial"/>
                    <w:spacing w:val="-2"/>
                    <w:sz w:val="20"/>
                    <w:szCs w:val="20"/>
                  </w:rPr>
                  <w:t>Method of referring into service (Choose and Book, email etc.)</w:t>
                </w:r>
              </w:p>
              <w:p w14:paraId="3F79F006" w14:textId="77777777" w:rsidR="003F1550" w:rsidRPr="00EF1190" w:rsidRDefault="003F1550" w:rsidP="00F60F74">
                <w:pPr>
                  <w:rPr>
                    <w:rFonts w:ascii="Arial" w:hAnsi="Arial" w:cs="Arial"/>
                    <w:spacing w:val="-2"/>
                    <w:sz w:val="20"/>
                    <w:szCs w:val="20"/>
                  </w:rPr>
                </w:pPr>
                <w:r w:rsidRPr="00EF1190">
                  <w:rPr>
                    <w:rFonts w:ascii="Arial" w:hAnsi="Arial" w:cs="Arial"/>
                    <w:spacing w:val="-2"/>
                    <w:sz w:val="20"/>
                    <w:szCs w:val="20"/>
                  </w:rPr>
                  <w:t>What are the timescales?</w:t>
                </w:r>
              </w:p>
              <w:p w14:paraId="43F9D93E" w14:textId="77777777" w:rsidR="003F1550" w:rsidRDefault="003F1550" w:rsidP="00F60F74">
                <w:pPr>
                  <w:rPr>
                    <w:rStyle w:val="Style2"/>
                  </w:rPr>
                </w:pPr>
                <w:r w:rsidRPr="00EF1190">
                  <w:rPr>
                    <w:rFonts w:ascii="Arial" w:hAnsi="Arial" w:cs="Arial"/>
                    <w:spacing w:val="-2"/>
                    <w:sz w:val="20"/>
                    <w:szCs w:val="20"/>
                  </w:rPr>
                  <w:t>If applicable, describe the different aspects of the pathway and when to refer to them</w:t>
                </w:r>
                <w:r w:rsidRPr="00F734F4">
                  <w:rPr>
                    <w:rFonts w:ascii="Arial" w:hAnsi="Arial" w:cs="Arial"/>
                    <w:i/>
                    <w:iCs/>
                    <w:spacing w:val="-2"/>
                    <w:sz w:val="18"/>
                    <w:szCs w:val="18"/>
                  </w:rPr>
                  <w:t>.</w:t>
                </w:r>
              </w:p>
            </w:sdtContent>
          </w:sdt>
          <w:p w14:paraId="630FE8CD" w14:textId="77777777" w:rsidR="003F1550" w:rsidRPr="00D511B1" w:rsidRDefault="003F1550" w:rsidP="00F60F74">
            <w:pPr>
              <w:rPr>
                <w:rFonts w:ascii="Arial" w:hAnsi="Arial" w:cs="Arial"/>
                <w:sz w:val="20"/>
                <w:szCs w:val="20"/>
              </w:rPr>
            </w:pPr>
          </w:p>
          <w:p w14:paraId="7462F309" w14:textId="77777777" w:rsidR="003F1550" w:rsidRPr="00D511B1" w:rsidRDefault="003F1550" w:rsidP="00F60F74">
            <w:pPr>
              <w:rPr>
                <w:rFonts w:ascii="Arial" w:hAnsi="Arial" w:cs="Arial"/>
                <w:sz w:val="20"/>
                <w:szCs w:val="20"/>
              </w:rPr>
            </w:pPr>
          </w:p>
          <w:p w14:paraId="1312960F" w14:textId="77777777" w:rsidR="003F1550" w:rsidRPr="00D511B1" w:rsidRDefault="003F1550" w:rsidP="00F60F74">
            <w:pPr>
              <w:rPr>
                <w:rFonts w:ascii="Arial" w:hAnsi="Arial" w:cs="Arial"/>
                <w:sz w:val="20"/>
                <w:szCs w:val="20"/>
              </w:rPr>
            </w:pPr>
          </w:p>
          <w:p w14:paraId="4B13859B" w14:textId="77777777" w:rsidR="003F1550" w:rsidRPr="00D511B1" w:rsidRDefault="003F1550" w:rsidP="00F60F74">
            <w:pPr>
              <w:rPr>
                <w:rFonts w:ascii="Arial" w:hAnsi="Arial" w:cs="Arial"/>
                <w:sz w:val="20"/>
                <w:szCs w:val="20"/>
              </w:rPr>
            </w:pPr>
          </w:p>
          <w:p w14:paraId="46F96213" w14:textId="77777777" w:rsidR="003F1550" w:rsidRPr="00D511B1" w:rsidRDefault="003F1550" w:rsidP="00F60F74">
            <w:pPr>
              <w:rPr>
                <w:rFonts w:ascii="Arial" w:hAnsi="Arial" w:cs="Arial"/>
                <w:sz w:val="20"/>
                <w:szCs w:val="20"/>
              </w:rPr>
            </w:pPr>
          </w:p>
          <w:p w14:paraId="683459C7" w14:textId="77777777" w:rsidR="003F1550" w:rsidRPr="00D511B1" w:rsidRDefault="003F1550" w:rsidP="00F60F74">
            <w:pPr>
              <w:rPr>
                <w:rFonts w:ascii="Arial" w:hAnsi="Arial" w:cs="Arial"/>
                <w:sz w:val="20"/>
                <w:szCs w:val="20"/>
              </w:rPr>
            </w:pPr>
          </w:p>
          <w:p w14:paraId="3B651031" w14:textId="77777777" w:rsidR="003F1550" w:rsidRPr="00D511B1" w:rsidRDefault="003F1550" w:rsidP="00F60F74">
            <w:pPr>
              <w:rPr>
                <w:rFonts w:ascii="Arial" w:hAnsi="Arial" w:cs="Arial"/>
                <w:sz w:val="20"/>
                <w:szCs w:val="20"/>
              </w:rPr>
            </w:pPr>
          </w:p>
          <w:p w14:paraId="2F2B0D08" w14:textId="77777777" w:rsidR="003F1550" w:rsidRPr="00D511B1" w:rsidRDefault="003F1550" w:rsidP="00F60F74">
            <w:pPr>
              <w:rPr>
                <w:rFonts w:ascii="Arial" w:hAnsi="Arial" w:cs="Arial"/>
                <w:sz w:val="20"/>
                <w:szCs w:val="20"/>
              </w:rPr>
            </w:pPr>
          </w:p>
          <w:p w14:paraId="219FAE98" w14:textId="77777777" w:rsidR="003F1550" w:rsidRPr="00D511B1" w:rsidRDefault="003F1550" w:rsidP="00F60F74">
            <w:pPr>
              <w:rPr>
                <w:rFonts w:ascii="Arial" w:hAnsi="Arial" w:cs="Arial"/>
                <w:sz w:val="20"/>
                <w:szCs w:val="20"/>
              </w:rPr>
            </w:pPr>
          </w:p>
          <w:p w14:paraId="05F9CA06" w14:textId="77777777" w:rsidR="003F1550" w:rsidRPr="00D511B1" w:rsidRDefault="003F1550" w:rsidP="00F60F74">
            <w:pPr>
              <w:rPr>
                <w:rFonts w:ascii="Arial" w:hAnsi="Arial" w:cs="Arial"/>
                <w:sz w:val="20"/>
                <w:szCs w:val="20"/>
              </w:rPr>
            </w:pPr>
          </w:p>
        </w:tc>
      </w:tr>
      <w:tr w:rsidR="003F1550" w:rsidRPr="0021192A" w14:paraId="56E188BD" w14:textId="77777777" w:rsidTr="00F60F74">
        <w:trPr>
          <w:trHeight w:val="912"/>
        </w:trPr>
        <w:tc>
          <w:tcPr>
            <w:tcW w:w="15145" w:type="dxa"/>
            <w:gridSpan w:val="6"/>
            <w:tcMar>
              <w:left w:w="28" w:type="dxa"/>
              <w:right w:w="28" w:type="dxa"/>
            </w:tcMar>
          </w:tcPr>
          <w:p w14:paraId="461981AD" w14:textId="77777777" w:rsidR="003F1550" w:rsidRDefault="003F1550" w:rsidP="00F60F74">
            <w:pPr>
              <w:shd w:val="clear" w:color="auto" w:fill="FEFEFE"/>
              <w:spacing w:after="150"/>
              <w:rPr>
                <w:rFonts w:ascii="Arial" w:hAnsi="Arial" w:cs="Arial"/>
                <w:b/>
                <w:sz w:val="20"/>
                <w:szCs w:val="20"/>
              </w:rPr>
            </w:pPr>
          </w:p>
          <w:p w14:paraId="5B90A39C" w14:textId="77777777" w:rsidR="003F1550" w:rsidRPr="0081519D" w:rsidRDefault="003F1550" w:rsidP="00F60F74">
            <w:pPr>
              <w:shd w:val="clear" w:color="auto" w:fill="FEFEFE"/>
              <w:spacing w:after="150"/>
              <w:rPr>
                <w:rFonts w:ascii="Arial" w:hAnsi="Arial" w:cs="Arial"/>
                <w:b/>
                <w:sz w:val="20"/>
                <w:szCs w:val="20"/>
              </w:rPr>
            </w:pPr>
          </w:p>
        </w:tc>
      </w:tr>
      <w:tr w:rsidR="003F1550" w:rsidRPr="0021192A" w14:paraId="03B27C0A" w14:textId="77777777" w:rsidTr="00F60F74">
        <w:trPr>
          <w:trHeight w:hRule="exact" w:val="768"/>
        </w:trPr>
        <w:tc>
          <w:tcPr>
            <w:tcW w:w="15145" w:type="dxa"/>
            <w:gridSpan w:val="6"/>
            <w:shd w:val="clear" w:color="auto" w:fill="DEEAF6" w:themeFill="accent5" w:themeFillTint="33"/>
            <w:tcMar>
              <w:left w:w="28" w:type="dxa"/>
              <w:right w:w="28" w:type="dxa"/>
            </w:tcMar>
          </w:tcPr>
          <w:p w14:paraId="2547982C" w14:textId="77777777" w:rsidR="003F1550" w:rsidRDefault="003F1550" w:rsidP="00F60F74">
            <w:pPr>
              <w:ind w:right="119"/>
              <w:rPr>
                <w:rFonts w:ascii="Arial" w:hAnsi="Arial" w:cs="Arial"/>
                <w:color w:val="FF0000"/>
                <w:spacing w:val="-2"/>
                <w:sz w:val="20"/>
                <w:szCs w:val="20"/>
              </w:rPr>
            </w:pPr>
            <w:r w:rsidRPr="00EF1190">
              <w:rPr>
                <w:rFonts w:ascii="Arial" w:hAnsi="Arial" w:cs="Arial"/>
                <w:b/>
                <w:bCs/>
                <w:spacing w:val="-2"/>
                <w:sz w:val="20"/>
                <w:szCs w:val="20"/>
              </w:rPr>
              <w:t xml:space="preserve">Cross over with other ICB's/areas </w:t>
            </w:r>
            <w:r w:rsidRPr="00EF1190">
              <w:rPr>
                <w:rFonts w:ascii="Arial" w:hAnsi="Arial" w:cs="Arial"/>
                <w:b/>
                <w:bCs/>
                <w:color w:val="FF0000"/>
                <w:spacing w:val="-2"/>
                <w:sz w:val="20"/>
                <w:szCs w:val="20"/>
              </w:rPr>
              <w:t>(</w:t>
            </w:r>
            <w:r w:rsidRPr="0087547B">
              <w:rPr>
                <w:rFonts w:ascii="Arial" w:hAnsi="Arial" w:cs="Arial"/>
                <w:color w:val="FF0000"/>
                <w:spacing w:val="-2"/>
                <w:sz w:val="20"/>
                <w:szCs w:val="20"/>
              </w:rPr>
              <w:t>Optional)</w:t>
            </w:r>
          </w:p>
          <w:sdt>
            <w:sdtPr>
              <w:rPr>
                <w:rStyle w:val="Style2"/>
                <w:sz w:val="20"/>
              </w:rPr>
              <w:id w:val="631677740"/>
              <w:placeholder>
                <w:docPart w:val="5F5BB8CE17034459BD57989EB9391E41"/>
              </w:placeholder>
              <w:showingPlcHdr/>
              <w:text w:multiLine="1"/>
            </w:sdtPr>
            <w:sdtEndPr>
              <w:rPr>
                <w:rStyle w:val="DefaultParagraphFont"/>
                <w:rFonts w:ascii="Calibri" w:hAnsi="Calibri" w:cs="Arial"/>
                <w:color w:val="767171" w:themeColor="background2" w:themeShade="80"/>
                <w:sz w:val="24"/>
                <w:szCs w:val="18"/>
              </w:rPr>
            </w:sdtEndPr>
            <w:sdtContent>
              <w:p w14:paraId="46A59DD6" w14:textId="77777777" w:rsidR="003F1550" w:rsidRDefault="003F1550" w:rsidP="00F60F74">
                <w:pPr>
                  <w:rPr>
                    <w:rStyle w:val="Style2"/>
                  </w:rPr>
                </w:pPr>
                <w:r w:rsidRPr="00EF1190">
                  <w:rPr>
                    <w:rFonts w:ascii="Arial" w:hAnsi="Arial" w:cs="Arial"/>
                    <w:bCs/>
                    <w:sz w:val="20"/>
                    <w:szCs w:val="20"/>
                  </w:rPr>
                  <w:t>For any cross-border management of patients (e.g. to South Tees), provide contextual information and how/who to refer to these services.</w:t>
                </w:r>
              </w:p>
            </w:sdtContent>
          </w:sdt>
          <w:p w14:paraId="5AA4EA04" w14:textId="77777777" w:rsidR="003F1550" w:rsidRPr="00D511B1" w:rsidRDefault="003F1550" w:rsidP="00F60F74">
            <w:pPr>
              <w:ind w:right="119"/>
              <w:rPr>
                <w:rFonts w:ascii="Arial" w:hAnsi="Arial" w:cs="Arial"/>
                <w:spacing w:val="-2"/>
                <w:sz w:val="20"/>
                <w:szCs w:val="20"/>
              </w:rPr>
            </w:pPr>
          </w:p>
        </w:tc>
      </w:tr>
      <w:tr w:rsidR="003F1550" w:rsidRPr="0021192A" w14:paraId="2DF15064" w14:textId="77777777" w:rsidTr="00F60F74">
        <w:trPr>
          <w:trHeight w:val="70"/>
        </w:trPr>
        <w:tc>
          <w:tcPr>
            <w:tcW w:w="15145" w:type="dxa"/>
            <w:gridSpan w:val="6"/>
            <w:tcMar>
              <w:left w:w="28" w:type="dxa"/>
              <w:right w:w="28" w:type="dxa"/>
            </w:tcMar>
          </w:tcPr>
          <w:p w14:paraId="714D4447" w14:textId="77777777" w:rsidR="003F1550" w:rsidRDefault="003F1550" w:rsidP="00F60F74">
            <w:pPr>
              <w:spacing w:before="100" w:beforeAutospacing="1" w:after="100" w:afterAutospacing="1" w:line="360" w:lineRule="atLeast"/>
              <w:rPr>
                <w:rFonts w:ascii="Arial" w:hAnsi="Arial" w:cs="Arial"/>
                <w:sz w:val="20"/>
                <w:szCs w:val="20"/>
              </w:rPr>
            </w:pPr>
          </w:p>
          <w:p w14:paraId="3C413DEC" w14:textId="77777777" w:rsidR="003F1550" w:rsidRPr="00D511B1" w:rsidRDefault="003F1550" w:rsidP="00F60F74">
            <w:pPr>
              <w:spacing w:before="100" w:beforeAutospacing="1" w:after="100" w:afterAutospacing="1" w:line="360" w:lineRule="atLeast"/>
              <w:rPr>
                <w:rFonts w:ascii="Arial" w:hAnsi="Arial" w:cs="Arial"/>
                <w:sz w:val="20"/>
                <w:szCs w:val="20"/>
              </w:rPr>
            </w:pPr>
          </w:p>
        </w:tc>
      </w:tr>
      <w:tr w:rsidR="003F1550" w:rsidRPr="0021192A" w14:paraId="3DB9C53D" w14:textId="77777777" w:rsidTr="00F60F74">
        <w:trPr>
          <w:trHeight w:hRule="exact" w:val="1422"/>
        </w:trPr>
        <w:tc>
          <w:tcPr>
            <w:tcW w:w="15145" w:type="dxa"/>
            <w:gridSpan w:val="6"/>
            <w:shd w:val="clear" w:color="auto" w:fill="DEEAF6" w:themeFill="accent5" w:themeFillTint="33"/>
            <w:tcMar>
              <w:left w:w="28" w:type="dxa"/>
              <w:right w:w="28" w:type="dxa"/>
            </w:tcMar>
          </w:tcPr>
          <w:p w14:paraId="1DA5D503" w14:textId="77777777" w:rsidR="003F1550" w:rsidRPr="00D511B1" w:rsidRDefault="003F1550" w:rsidP="00F60F74">
            <w:pPr>
              <w:rPr>
                <w:rFonts w:ascii="Arial" w:hAnsi="Arial" w:cs="Arial"/>
                <w:b/>
                <w:sz w:val="20"/>
                <w:szCs w:val="20"/>
              </w:rPr>
            </w:pPr>
            <w:r w:rsidRPr="00D511B1">
              <w:rPr>
                <w:rFonts w:ascii="Arial" w:hAnsi="Arial" w:cs="Arial"/>
                <w:b/>
                <w:sz w:val="20"/>
                <w:szCs w:val="20"/>
              </w:rPr>
              <w:t>Additional Resources</w:t>
            </w:r>
            <w:r>
              <w:rPr>
                <w:rFonts w:ascii="Arial" w:hAnsi="Arial" w:cs="Arial"/>
                <w:b/>
                <w:sz w:val="20"/>
                <w:szCs w:val="20"/>
              </w:rPr>
              <w:t xml:space="preserve"> &amp; References </w:t>
            </w:r>
            <w:r w:rsidRPr="0087547B">
              <w:rPr>
                <w:rFonts w:ascii="Arial" w:hAnsi="Arial" w:cs="Arial"/>
                <w:b/>
                <w:color w:val="FF0000"/>
                <w:sz w:val="20"/>
                <w:szCs w:val="20"/>
              </w:rPr>
              <w:t>(Optional)</w:t>
            </w:r>
          </w:p>
          <w:sdt>
            <w:sdtPr>
              <w:rPr>
                <w:rStyle w:val="Style2"/>
              </w:rPr>
              <w:id w:val="-1222593151"/>
              <w:placeholder>
                <w:docPart w:val="84529FE4BFA54E2D9268162B738B0B8C"/>
              </w:placeholder>
              <w:showingPlcHdr/>
              <w:text w:multiLine="1"/>
            </w:sdtPr>
            <w:sdtEndPr>
              <w:rPr>
                <w:rStyle w:val="DefaultParagraphFont"/>
                <w:rFonts w:ascii="Calibri" w:hAnsi="Calibri" w:cs="Arial"/>
                <w:i/>
                <w:iCs/>
                <w:sz w:val="24"/>
                <w:szCs w:val="18"/>
              </w:rPr>
            </w:sdtEndPr>
            <w:sdtContent>
              <w:p w14:paraId="7DE98EE8" w14:textId="77777777" w:rsidR="003F1550" w:rsidRPr="0087547B" w:rsidRDefault="003F1550" w:rsidP="00F60F74">
                <w:pPr>
                  <w:rPr>
                    <w:rFonts w:ascii="Arial" w:hAnsi="Arial" w:cs="Arial"/>
                    <w:i/>
                    <w:iCs/>
                    <w:sz w:val="18"/>
                    <w:szCs w:val="18"/>
                  </w:rPr>
                </w:pPr>
                <w:r w:rsidRPr="0087547B">
                  <w:rPr>
                    <w:rFonts w:ascii="Arial" w:hAnsi="Arial" w:cs="Arial"/>
                    <w:i/>
                    <w:iCs/>
                    <w:sz w:val="18"/>
                    <w:szCs w:val="18"/>
                  </w:rPr>
                  <w:t>Any additional documents (such as: pathway flow diagrams, referral forms, information documents, patient leaflets -with permission-, hyperlinks to external websites).</w:t>
                </w:r>
              </w:p>
              <w:p w14:paraId="041C4AAD" w14:textId="77777777" w:rsidR="003F1550" w:rsidRPr="0087547B" w:rsidRDefault="003F1550" w:rsidP="00F60F74">
                <w:pPr>
                  <w:rPr>
                    <w:rFonts w:ascii="Arial" w:hAnsi="Arial" w:cs="Arial"/>
                    <w:i/>
                    <w:iCs/>
                    <w:sz w:val="18"/>
                    <w:szCs w:val="18"/>
                  </w:rPr>
                </w:pPr>
                <w:r w:rsidRPr="0087547B">
                  <w:rPr>
                    <w:rFonts w:ascii="Arial" w:hAnsi="Arial" w:cs="Arial"/>
                    <w:i/>
                    <w:iCs/>
                    <w:sz w:val="18"/>
                    <w:szCs w:val="18"/>
                  </w:rPr>
                  <w:t>Please provide high quality documents.</w:t>
                </w:r>
              </w:p>
              <w:p w14:paraId="4C699402" w14:textId="77777777" w:rsidR="003F1550" w:rsidRPr="0087547B" w:rsidRDefault="003F1550" w:rsidP="00F60F74">
                <w:pPr>
                  <w:rPr>
                    <w:rFonts w:ascii="Arial" w:hAnsi="Arial" w:cs="Arial"/>
                    <w:i/>
                    <w:iCs/>
                    <w:sz w:val="18"/>
                    <w:szCs w:val="18"/>
                  </w:rPr>
                </w:pPr>
                <w:r w:rsidRPr="0087547B">
                  <w:rPr>
                    <w:rFonts w:ascii="Arial" w:hAnsi="Arial" w:cs="Arial"/>
                    <w:i/>
                    <w:iCs/>
                    <w:sz w:val="18"/>
                    <w:szCs w:val="18"/>
                  </w:rPr>
                  <w:t>If practices are required to complete, please upload in an editable format (e.g. in Word).</w:t>
                </w:r>
              </w:p>
              <w:p w14:paraId="095FDD4F" w14:textId="77777777" w:rsidR="003F1550" w:rsidRPr="00EF1190" w:rsidRDefault="003F1550" w:rsidP="00F60F74">
                <w:pPr>
                  <w:rPr>
                    <w:rFonts w:ascii="Arial" w:hAnsi="Arial"/>
                    <w:sz w:val="18"/>
                  </w:rPr>
                </w:pPr>
                <w:r w:rsidRPr="0087547B">
                  <w:rPr>
                    <w:rFonts w:ascii="Arial" w:hAnsi="Arial" w:cs="Arial"/>
                    <w:i/>
                    <w:iCs/>
                    <w:sz w:val="18"/>
                    <w:szCs w:val="18"/>
                  </w:rPr>
                  <w:t>Ensure information held elsewhere is not reproduced and links are provided to the external website</w:t>
                </w:r>
                <w:r w:rsidRPr="0087547B">
                  <w:rPr>
                    <w:rFonts w:ascii="Arial" w:hAnsi="Arial" w:cs="Arial"/>
                    <w:i/>
                    <w:iCs/>
                    <w:sz w:val="18"/>
                    <w:szCs w:val="18"/>
                  </w:rPr>
                  <w:br/>
                  <w:t>Include any references used for prior headings.</w:t>
                </w:r>
              </w:p>
            </w:sdtContent>
          </w:sdt>
        </w:tc>
      </w:tr>
      <w:tr w:rsidR="003F1550" w:rsidRPr="0021192A" w14:paraId="7C6E3DC3" w14:textId="77777777" w:rsidTr="00F60F74">
        <w:trPr>
          <w:trHeight w:val="967"/>
        </w:trPr>
        <w:tc>
          <w:tcPr>
            <w:tcW w:w="15145" w:type="dxa"/>
            <w:gridSpan w:val="6"/>
            <w:tcMar>
              <w:left w:w="28" w:type="dxa"/>
              <w:right w:w="28" w:type="dxa"/>
            </w:tcMar>
          </w:tcPr>
          <w:p w14:paraId="1AD08F14" w14:textId="77777777" w:rsidR="003F1550" w:rsidRDefault="003F1550" w:rsidP="00F60F74">
            <w:pPr>
              <w:spacing w:before="100" w:beforeAutospacing="1" w:after="100" w:afterAutospacing="1"/>
              <w:ind w:left="360"/>
              <w:rPr>
                <w:rFonts w:ascii="Arial" w:hAnsi="Arial" w:cs="Arial"/>
                <w:sz w:val="20"/>
                <w:szCs w:val="20"/>
              </w:rPr>
            </w:pPr>
          </w:p>
          <w:p w14:paraId="4E0DA48B" w14:textId="77777777" w:rsidR="003F1550" w:rsidRPr="00F91E69" w:rsidRDefault="003F1550" w:rsidP="00F60F74">
            <w:pPr>
              <w:spacing w:before="100" w:beforeAutospacing="1" w:after="100" w:afterAutospacing="1"/>
              <w:ind w:left="360"/>
              <w:rPr>
                <w:rFonts w:ascii="Arial" w:hAnsi="Arial" w:cs="Arial"/>
                <w:sz w:val="20"/>
                <w:szCs w:val="20"/>
              </w:rPr>
            </w:pPr>
          </w:p>
        </w:tc>
      </w:tr>
      <w:tr w:rsidR="003F1550" w:rsidRPr="0021192A" w14:paraId="72BC294A" w14:textId="77777777" w:rsidTr="00F60F74">
        <w:trPr>
          <w:trHeight w:hRule="exact" w:val="531"/>
        </w:trPr>
        <w:tc>
          <w:tcPr>
            <w:tcW w:w="15145" w:type="dxa"/>
            <w:gridSpan w:val="6"/>
            <w:shd w:val="clear" w:color="auto" w:fill="DEEAF6" w:themeFill="accent5" w:themeFillTint="33"/>
            <w:tcMar>
              <w:left w:w="28" w:type="dxa"/>
              <w:right w:w="28" w:type="dxa"/>
            </w:tcMar>
          </w:tcPr>
          <w:p w14:paraId="2C4456CE" w14:textId="77777777" w:rsidR="003F1550" w:rsidRPr="00D511B1" w:rsidRDefault="003F1550" w:rsidP="00F60F74">
            <w:pPr>
              <w:rPr>
                <w:rFonts w:ascii="Arial" w:hAnsi="Arial" w:cs="Arial"/>
                <w:b/>
                <w:sz w:val="20"/>
                <w:szCs w:val="20"/>
              </w:rPr>
            </w:pPr>
            <w:r w:rsidRPr="00D511B1">
              <w:rPr>
                <w:rFonts w:ascii="Arial" w:hAnsi="Arial" w:cs="Arial"/>
                <w:b/>
                <w:sz w:val="20"/>
                <w:szCs w:val="20"/>
              </w:rPr>
              <w:t>Any Other Information</w:t>
            </w:r>
            <w:r>
              <w:rPr>
                <w:rFonts w:ascii="Arial" w:hAnsi="Arial" w:cs="Arial"/>
                <w:b/>
                <w:sz w:val="20"/>
                <w:szCs w:val="20"/>
              </w:rPr>
              <w:t xml:space="preserve"> </w:t>
            </w:r>
            <w:r w:rsidRPr="0087547B">
              <w:rPr>
                <w:rFonts w:ascii="Arial" w:hAnsi="Arial" w:cs="Arial"/>
                <w:b/>
                <w:color w:val="FF0000"/>
                <w:sz w:val="20"/>
                <w:szCs w:val="20"/>
              </w:rPr>
              <w:t>(Optional)</w:t>
            </w:r>
          </w:p>
          <w:sdt>
            <w:sdtPr>
              <w:rPr>
                <w:rStyle w:val="Style2"/>
                <w:color w:val="000000" w:themeColor="text1"/>
              </w:rPr>
              <w:id w:val="991692278"/>
              <w:placeholder>
                <w:docPart w:val="E1FAB7967A404E369ABD1368C3B323FE"/>
              </w:placeholder>
              <w:showingPlcHdr/>
              <w:text w:multiLine="1"/>
            </w:sdtPr>
            <w:sdtEndPr>
              <w:rPr>
                <w:rStyle w:val="DefaultParagraphFont"/>
                <w:rFonts w:ascii="Calibri" w:hAnsi="Calibri" w:cs="Arial"/>
                <w:i/>
                <w:iCs/>
                <w:sz w:val="24"/>
                <w:szCs w:val="18"/>
              </w:rPr>
            </w:sdtEndPr>
            <w:sdtContent>
              <w:p w14:paraId="54C2E524" w14:textId="77777777" w:rsidR="003F1550" w:rsidRPr="0087547B" w:rsidRDefault="003F1550" w:rsidP="00F60F74">
                <w:pPr>
                  <w:rPr>
                    <w:rStyle w:val="Style2"/>
                    <w:color w:val="000000" w:themeColor="text1"/>
                  </w:rPr>
                </w:pPr>
                <w:r w:rsidRPr="0087547B">
                  <w:rPr>
                    <w:rFonts w:ascii="Arial" w:hAnsi="Arial" w:cs="Arial"/>
                    <w:i/>
                    <w:iCs/>
                    <w:color w:val="000000" w:themeColor="text1"/>
                    <w:sz w:val="18"/>
                    <w:szCs w:val="18"/>
                  </w:rPr>
                  <w:t>Any information which needs to be on the front page but does not fit into any of the above categories, please add it here along with a title as necessary.</w:t>
                </w:r>
              </w:p>
            </w:sdtContent>
          </w:sdt>
          <w:p w14:paraId="53DD7AC8" w14:textId="77777777" w:rsidR="003F1550" w:rsidRPr="00D511B1" w:rsidRDefault="003F1550" w:rsidP="00F60F74">
            <w:pPr>
              <w:rPr>
                <w:rFonts w:ascii="Arial" w:hAnsi="Arial" w:cs="Arial"/>
                <w:sz w:val="20"/>
                <w:szCs w:val="20"/>
              </w:rPr>
            </w:pPr>
          </w:p>
        </w:tc>
      </w:tr>
      <w:tr w:rsidR="003F1550" w:rsidRPr="0021192A" w14:paraId="19DA70BE" w14:textId="77777777" w:rsidTr="00F60F74">
        <w:trPr>
          <w:trHeight w:val="971"/>
        </w:trPr>
        <w:tc>
          <w:tcPr>
            <w:tcW w:w="15145" w:type="dxa"/>
            <w:gridSpan w:val="6"/>
            <w:tcMar>
              <w:left w:w="28" w:type="dxa"/>
              <w:right w:w="28" w:type="dxa"/>
            </w:tcMar>
          </w:tcPr>
          <w:p w14:paraId="3788E588" w14:textId="77777777" w:rsidR="003F1550" w:rsidRPr="00D511B1" w:rsidRDefault="003F1550" w:rsidP="00F60F74">
            <w:pPr>
              <w:rPr>
                <w:rFonts w:ascii="Arial" w:hAnsi="Arial" w:cs="Arial"/>
                <w:sz w:val="20"/>
                <w:szCs w:val="20"/>
              </w:rPr>
            </w:pPr>
          </w:p>
        </w:tc>
      </w:tr>
    </w:tbl>
    <w:p w14:paraId="53FE6788" w14:textId="77777777" w:rsidR="004E1388" w:rsidRPr="00E24B48" w:rsidRDefault="004E1388" w:rsidP="00CD71FC">
      <w:pPr>
        <w:spacing w:after="240" w:line="23" w:lineRule="atLeast"/>
        <w:rPr>
          <w:rFonts w:ascii="Arial" w:hAnsi="Arial" w:cs="Arial"/>
        </w:rPr>
      </w:pPr>
    </w:p>
    <w:sectPr w:rsidR="004E1388" w:rsidRPr="00E24B48" w:rsidSect="00563F6D">
      <w:pgSz w:w="16838" w:h="11906" w:orient="landscape"/>
      <w:pgMar w:top="1080" w:right="1440" w:bottom="108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DCC2" w14:textId="77777777" w:rsidR="00C252E9" w:rsidRDefault="00C252E9" w:rsidP="0057338C">
      <w:r>
        <w:separator/>
      </w:r>
    </w:p>
  </w:endnote>
  <w:endnote w:type="continuationSeparator" w:id="0">
    <w:p w14:paraId="249A5583" w14:textId="77777777" w:rsidR="00C252E9" w:rsidRDefault="00C252E9" w:rsidP="0057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03C3" w14:textId="77777777" w:rsidR="00093D77" w:rsidRDefault="00093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53406"/>
      <w:docPartObj>
        <w:docPartGallery w:val="Page Numbers (Bottom of Page)"/>
        <w:docPartUnique/>
      </w:docPartObj>
    </w:sdtPr>
    <w:sdtEndPr>
      <w:rPr>
        <w:noProof/>
      </w:rPr>
    </w:sdtEndPr>
    <w:sdtContent>
      <w:p w14:paraId="60CFEC0E" w14:textId="493AF630" w:rsidR="00953BB4" w:rsidRDefault="00953B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339922" w14:textId="77777777" w:rsidR="00953BB4" w:rsidRDefault="00953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5C2E" w14:textId="77777777" w:rsidR="00093D77" w:rsidRDefault="00093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FC9E" w14:textId="77777777" w:rsidR="00C252E9" w:rsidRDefault="00C252E9" w:rsidP="0057338C">
      <w:r>
        <w:separator/>
      </w:r>
    </w:p>
  </w:footnote>
  <w:footnote w:type="continuationSeparator" w:id="0">
    <w:p w14:paraId="3B8AEA78" w14:textId="77777777" w:rsidR="00C252E9" w:rsidRDefault="00C252E9" w:rsidP="00573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0B9B" w14:textId="07B54DAC" w:rsidR="0057338C" w:rsidRDefault="00573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6176" w14:textId="603DCA7C" w:rsidR="0057338C" w:rsidRPr="00A45DDF" w:rsidRDefault="0057338C" w:rsidP="0057338C">
    <w:pPr>
      <w:autoSpaceDE w:val="0"/>
      <w:autoSpaceDN w:val="0"/>
      <w:adjustRightInd w:val="0"/>
      <w:jc w:val="right"/>
      <w:rPr>
        <w:rFonts w:ascii="Arial" w:hAnsi="Arial" w:cs="Arial"/>
        <w:color w:val="000000"/>
        <w:sz w:val="14"/>
        <w:szCs w:val="14"/>
      </w:rPr>
    </w:pPr>
  </w:p>
  <w:p w14:paraId="099FD931" w14:textId="729AEAD0" w:rsidR="00F63047" w:rsidRPr="00A45DDF" w:rsidRDefault="00912CB1" w:rsidP="0057338C">
    <w:pPr>
      <w:autoSpaceDE w:val="0"/>
      <w:autoSpaceDN w:val="0"/>
      <w:adjustRightInd w:val="0"/>
      <w:jc w:val="right"/>
      <w:rPr>
        <w:rFonts w:ascii="Arial" w:hAnsi="Arial" w:cs="Arial"/>
        <w:color w:val="000000"/>
        <w:sz w:val="14"/>
        <w:szCs w:val="14"/>
      </w:rPr>
    </w:pPr>
    <w:r>
      <w:rPr>
        <w:rFonts w:ascii="Arial" w:hAnsi="Arial" w:cs="Arial"/>
        <w:noProof/>
      </w:rPr>
      <w:drawing>
        <wp:anchor distT="0" distB="0" distL="114300" distR="114300" simplePos="0" relativeHeight="251656704" behindDoc="0" locked="0" layoutInCell="1" allowOverlap="1" wp14:anchorId="1A66CB13" wp14:editId="7785DAC2">
          <wp:simplePos x="0" y="0"/>
          <wp:positionH relativeFrom="margin">
            <wp:posOffset>-470452</wp:posOffset>
          </wp:positionH>
          <wp:positionV relativeFrom="paragraph">
            <wp:posOffset>-51876</wp:posOffset>
          </wp:positionV>
          <wp:extent cx="3224530" cy="613410"/>
          <wp:effectExtent l="0" t="0" r="0" b="0"/>
          <wp:wrapNone/>
          <wp:docPr id="1953660213" name="Picture 195366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4530" cy="613410"/>
                  </a:xfrm>
                  <a:prstGeom prst="rect">
                    <a:avLst/>
                  </a:prstGeom>
                  <a:noFill/>
                </pic:spPr>
              </pic:pic>
            </a:graphicData>
          </a:graphic>
          <wp14:sizeRelH relativeFrom="page">
            <wp14:pctWidth>0</wp14:pctWidth>
          </wp14:sizeRelH>
          <wp14:sizeRelV relativeFrom="page">
            <wp14:pctHeight>0</wp14:pctHeight>
          </wp14:sizeRelV>
        </wp:anchor>
      </w:drawing>
    </w:r>
  </w:p>
  <w:p w14:paraId="545BE0E0" w14:textId="57678687" w:rsidR="00F63047" w:rsidRPr="00A45DDF" w:rsidRDefault="00912CB1" w:rsidP="0057338C">
    <w:pPr>
      <w:autoSpaceDE w:val="0"/>
      <w:autoSpaceDN w:val="0"/>
      <w:adjustRightInd w:val="0"/>
      <w:jc w:val="right"/>
      <w:rPr>
        <w:rFonts w:ascii="Arial" w:hAnsi="Arial" w:cs="Arial"/>
        <w:color w:val="000000"/>
        <w:sz w:val="14"/>
        <w:szCs w:val="14"/>
      </w:rPr>
    </w:pPr>
    <w:r>
      <w:rPr>
        <w:rFonts w:ascii="Arial" w:hAnsi="Arial" w:cs="Arial"/>
        <w:noProof/>
      </w:rPr>
      <w:drawing>
        <wp:anchor distT="0" distB="0" distL="114300" distR="114300" simplePos="0" relativeHeight="251657728" behindDoc="0" locked="0" layoutInCell="1" allowOverlap="1" wp14:anchorId="7489539E" wp14:editId="0CCA4AC9">
          <wp:simplePos x="0" y="0"/>
          <wp:positionH relativeFrom="column">
            <wp:posOffset>5560695</wp:posOffset>
          </wp:positionH>
          <wp:positionV relativeFrom="paragraph">
            <wp:posOffset>-156072</wp:posOffset>
          </wp:positionV>
          <wp:extent cx="1089392" cy="580445"/>
          <wp:effectExtent l="0" t="0" r="0" b="0"/>
          <wp:wrapNone/>
          <wp:docPr id="1521748041" name="Picture 152174804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392" cy="580445"/>
                  </a:xfrm>
                  <a:prstGeom prst="rect">
                    <a:avLst/>
                  </a:prstGeom>
                  <a:noFill/>
                </pic:spPr>
              </pic:pic>
            </a:graphicData>
          </a:graphic>
          <wp14:sizeRelH relativeFrom="page">
            <wp14:pctWidth>0</wp14:pctWidth>
          </wp14:sizeRelH>
          <wp14:sizeRelV relativeFrom="page">
            <wp14:pctHeight>0</wp14:pctHeight>
          </wp14:sizeRelV>
        </wp:anchor>
      </w:drawing>
    </w:r>
  </w:p>
  <w:p w14:paraId="63CED46E" w14:textId="77777777" w:rsidR="00F63047" w:rsidRPr="00A45DDF" w:rsidRDefault="00F63047" w:rsidP="0057338C">
    <w:pPr>
      <w:autoSpaceDE w:val="0"/>
      <w:autoSpaceDN w:val="0"/>
      <w:adjustRightInd w:val="0"/>
      <w:jc w:val="right"/>
      <w:rPr>
        <w:rFonts w:ascii="Arial" w:hAnsi="Arial" w:cs="Arial"/>
        <w:color w:val="000000"/>
        <w:sz w:val="14"/>
        <w:szCs w:val="14"/>
      </w:rPr>
    </w:pPr>
  </w:p>
  <w:p w14:paraId="10B85EC0" w14:textId="75D37E49" w:rsidR="00F63047" w:rsidRPr="00A45DDF" w:rsidRDefault="00F63047" w:rsidP="0057338C">
    <w:pPr>
      <w:autoSpaceDE w:val="0"/>
      <w:autoSpaceDN w:val="0"/>
      <w:adjustRightInd w:val="0"/>
      <w:jc w:val="right"/>
      <w:rPr>
        <w:rFonts w:ascii="Arial" w:hAnsi="Arial" w:cs="Arial"/>
        <w:color w:val="000000"/>
        <w:sz w:val="14"/>
        <w:szCs w:val="14"/>
      </w:rPr>
    </w:pPr>
  </w:p>
  <w:p w14:paraId="0C17969D" w14:textId="77777777" w:rsidR="00F63047" w:rsidRPr="00A45DDF" w:rsidRDefault="00F63047" w:rsidP="0057338C">
    <w:pPr>
      <w:autoSpaceDE w:val="0"/>
      <w:autoSpaceDN w:val="0"/>
      <w:adjustRightInd w:val="0"/>
      <w:jc w:val="right"/>
      <w:rPr>
        <w:rFonts w:ascii="Arial" w:hAnsi="Arial" w:cs="Arial"/>
        <w:color w:val="000000"/>
        <w:sz w:val="14"/>
        <w:szCs w:val="14"/>
      </w:rPr>
    </w:pPr>
  </w:p>
  <w:p w14:paraId="7FF9B49C" w14:textId="77777777" w:rsidR="00F63047" w:rsidRPr="00A45DDF" w:rsidRDefault="00F63047" w:rsidP="0057338C">
    <w:pPr>
      <w:autoSpaceDE w:val="0"/>
      <w:autoSpaceDN w:val="0"/>
      <w:adjustRightInd w:val="0"/>
      <w:jc w:val="right"/>
      <w:rPr>
        <w:rFonts w:ascii="Arial" w:hAnsi="Arial" w:cs="Arial"/>
        <w:color w:val="000000"/>
        <w:sz w:val="14"/>
        <w:szCs w:val="14"/>
      </w:rPr>
    </w:pPr>
  </w:p>
  <w:p w14:paraId="2992D1FD" w14:textId="52F0FAD0" w:rsidR="00F63047" w:rsidRDefault="00F63047" w:rsidP="0057338C">
    <w:pPr>
      <w:autoSpaceDE w:val="0"/>
      <w:autoSpaceDN w:val="0"/>
      <w:adjustRightInd w:val="0"/>
      <w:jc w:val="right"/>
      <w:rPr>
        <w:rFonts w:ascii="Arial" w:hAnsi="Arial" w:cs="Arial"/>
        <w:color w:val="000000"/>
        <w:sz w:val="14"/>
        <w:szCs w:val="14"/>
      </w:rPr>
    </w:pPr>
  </w:p>
  <w:p w14:paraId="0CCB7447" w14:textId="77777777" w:rsidR="00B3544D" w:rsidRDefault="00B3544D" w:rsidP="0057338C">
    <w:pPr>
      <w:autoSpaceDE w:val="0"/>
      <w:autoSpaceDN w:val="0"/>
      <w:adjustRightInd w:val="0"/>
      <w:jc w:val="right"/>
      <w:rPr>
        <w:rFonts w:ascii="Arial" w:hAnsi="Arial" w:cs="Arial"/>
        <w:color w:val="000000"/>
        <w:sz w:val="14"/>
        <w:szCs w:val="14"/>
      </w:rPr>
    </w:pPr>
  </w:p>
  <w:p w14:paraId="21679BB3" w14:textId="77777777" w:rsidR="00766ED2" w:rsidRPr="00A45DDF" w:rsidRDefault="00766ED2" w:rsidP="0057338C">
    <w:pPr>
      <w:autoSpaceDE w:val="0"/>
      <w:autoSpaceDN w:val="0"/>
      <w:adjustRightInd w:val="0"/>
      <w:jc w:val="right"/>
      <w:rPr>
        <w:rFonts w:ascii="Arial" w:hAnsi="Arial" w:cs="Arial"/>
        <w:color w:val="000000"/>
        <w:sz w:val="14"/>
        <w:szCs w:val="14"/>
      </w:rPr>
    </w:pPr>
  </w:p>
  <w:p w14:paraId="45490F00" w14:textId="1608294A" w:rsidR="00B3544D" w:rsidRPr="00A45DDF" w:rsidRDefault="00B3544D" w:rsidP="0057338C">
    <w:pPr>
      <w:autoSpaceDE w:val="0"/>
      <w:autoSpaceDN w:val="0"/>
      <w:adjustRightInd w:val="0"/>
      <w:jc w:val="right"/>
      <w:rPr>
        <w:rFonts w:ascii="Arial" w:hAnsi="Arial" w:cs="Arial"/>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4677" w14:textId="38AE09A8" w:rsidR="0057338C" w:rsidRDefault="00573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3BDC"/>
    <w:multiLevelType w:val="hybridMultilevel"/>
    <w:tmpl w:val="6694A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08562D"/>
    <w:multiLevelType w:val="multilevel"/>
    <w:tmpl w:val="AC803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C3896"/>
    <w:multiLevelType w:val="hybridMultilevel"/>
    <w:tmpl w:val="94AC2D86"/>
    <w:lvl w:ilvl="0" w:tplc="F676CB06">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E3CEEC4C" w:tentative="1">
      <w:start w:val="1"/>
      <w:numFmt w:val="bullet"/>
      <w:lvlText w:val="•"/>
      <w:lvlJc w:val="left"/>
      <w:pPr>
        <w:tabs>
          <w:tab w:val="num" w:pos="2160"/>
        </w:tabs>
        <w:ind w:left="2160" w:hanging="360"/>
      </w:pPr>
      <w:rPr>
        <w:rFonts w:ascii="Arial" w:hAnsi="Arial" w:hint="default"/>
      </w:rPr>
    </w:lvl>
    <w:lvl w:ilvl="3" w:tplc="D3AAA1F2" w:tentative="1">
      <w:start w:val="1"/>
      <w:numFmt w:val="bullet"/>
      <w:lvlText w:val="•"/>
      <w:lvlJc w:val="left"/>
      <w:pPr>
        <w:tabs>
          <w:tab w:val="num" w:pos="2880"/>
        </w:tabs>
        <w:ind w:left="2880" w:hanging="360"/>
      </w:pPr>
      <w:rPr>
        <w:rFonts w:ascii="Arial" w:hAnsi="Arial" w:hint="default"/>
      </w:rPr>
    </w:lvl>
    <w:lvl w:ilvl="4" w:tplc="3E2C783A" w:tentative="1">
      <w:start w:val="1"/>
      <w:numFmt w:val="bullet"/>
      <w:lvlText w:val="•"/>
      <w:lvlJc w:val="left"/>
      <w:pPr>
        <w:tabs>
          <w:tab w:val="num" w:pos="3600"/>
        </w:tabs>
        <w:ind w:left="3600" w:hanging="360"/>
      </w:pPr>
      <w:rPr>
        <w:rFonts w:ascii="Arial" w:hAnsi="Arial" w:hint="default"/>
      </w:rPr>
    </w:lvl>
    <w:lvl w:ilvl="5" w:tplc="D0722E62" w:tentative="1">
      <w:start w:val="1"/>
      <w:numFmt w:val="bullet"/>
      <w:lvlText w:val="•"/>
      <w:lvlJc w:val="left"/>
      <w:pPr>
        <w:tabs>
          <w:tab w:val="num" w:pos="4320"/>
        </w:tabs>
        <w:ind w:left="4320" w:hanging="360"/>
      </w:pPr>
      <w:rPr>
        <w:rFonts w:ascii="Arial" w:hAnsi="Arial" w:hint="default"/>
      </w:rPr>
    </w:lvl>
    <w:lvl w:ilvl="6" w:tplc="C94C0E52" w:tentative="1">
      <w:start w:val="1"/>
      <w:numFmt w:val="bullet"/>
      <w:lvlText w:val="•"/>
      <w:lvlJc w:val="left"/>
      <w:pPr>
        <w:tabs>
          <w:tab w:val="num" w:pos="5040"/>
        </w:tabs>
        <w:ind w:left="5040" w:hanging="360"/>
      </w:pPr>
      <w:rPr>
        <w:rFonts w:ascii="Arial" w:hAnsi="Arial" w:hint="default"/>
      </w:rPr>
    </w:lvl>
    <w:lvl w:ilvl="7" w:tplc="AE52EEFA" w:tentative="1">
      <w:start w:val="1"/>
      <w:numFmt w:val="bullet"/>
      <w:lvlText w:val="•"/>
      <w:lvlJc w:val="left"/>
      <w:pPr>
        <w:tabs>
          <w:tab w:val="num" w:pos="5760"/>
        </w:tabs>
        <w:ind w:left="5760" w:hanging="360"/>
      </w:pPr>
      <w:rPr>
        <w:rFonts w:ascii="Arial" w:hAnsi="Arial" w:hint="default"/>
      </w:rPr>
    </w:lvl>
    <w:lvl w:ilvl="8" w:tplc="70E211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B334C9F"/>
    <w:multiLevelType w:val="hybridMultilevel"/>
    <w:tmpl w:val="70D2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E6456C"/>
    <w:multiLevelType w:val="multilevel"/>
    <w:tmpl w:val="0342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8B2976"/>
    <w:multiLevelType w:val="hybridMultilevel"/>
    <w:tmpl w:val="89920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017B45"/>
    <w:multiLevelType w:val="hybridMultilevel"/>
    <w:tmpl w:val="D4345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00B3157"/>
    <w:multiLevelType w:val="hybridMultilevel"/>
    <w:tmpl w:val="1190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0D0F36"/>
    <w:multiLevelType w:val="hybridMultilevel"/>
    <w:tmpl w:val="A110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78238">
    <w:abstractNumId w:val="5"/>
  </w:num>
  <w:num w:numId="2" w16cid:durableId="175580995">
    <w:abstractNumId w:val="6"/>
  </w:num>
  <w:num w:numId="3" w16cid:durableId="1715306347">
    <w:abstractNumId w:val="0"/>
  </w:num>
  <w:num w:numId="4" w16cid:durableId="1553956301">
    <w:abstractNumId w:val="8"/>
  </w:num>
  <w:num w:numId="5" w16cid:durableId="1275550588">
    <w:abstractNumId w:val="2"/>
  </w:num>
  <w:num w:numId="6" w16cid:durableId="1538471144">
    <w:abstractNumId w:val="7"/>
  </w:num>
  <w:num w:numId="7" w16cid:durableId="1719281843">
    <w:abstractNumId w:val="1"/>
  </w:num>
  <w:num w:numId="8" w16cid:durableId="160003464">
    <w:abstractNumId w:val="4"/>
  </w:num>
  <w:num w:numId="9" w16cid:durableId="5318910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9E"/>
    <w:rsid w:val="0000024D"/>
    <w:rsid w:val="00000791"/>
    <w:rsid w:val="00001402"/>
    <w:rsid w:val="000034BE"/>
    <w:rsid w:val="00011C4C"/>
    <w:rsid w:val="00011F54"/>
    <w:rsid w:val="00015BD9"/>
    <w:rsid w:val="00027213"/>
    <w:rsid w:val="00034C09"/>
    <w:rsid w:val="0004397C"/>
    <w:rsid w:val="00050C75"/>
    <w:rsid w:val="00051DB3"/>
    <w:rsid w:val="0005472C"/>
    <w:rsid w:val="000576D3"/>
    <w:rsid w:val="00061423"/>
    <w:rsid w:val="00061D64"/>
    <w:rsid w:val="00066AEE"/>
    <w:rsid w:val="00070130"/>
    <w:rsid w:val="00070221"/>
    <w:rsid w:val="00071C9A"/>
    <w:rsid w:val="00076B93"/>
    <w:rsid w:val="0007743E"/>
    <w:rsid w:val="00084230"/>
    <w:rsid w:val="00093D77"/>
    <w:rsid w:val="000A0FC1"/>
    <w:rsid w:val="000A7F35"/>
    <w:rsid w:val="000B1223"/>
    <w:rsid w:val="000B1A1B"/>
    <w:rsid w:val="000B4EAC"/>
    <w:rsid w:val="000B6A8D"/>
    <w:rsid w:val="000C00D1"/>
    <w:rsid w:val="000C5EA9"/>
    <w:rsid w:val="000C6176"/>
    <w:rsid w:val="000C74B9"/>
    <w:rsid w:val="000D0168"/>
    <w:rsid w:val="000D2C40"/>
    <w:rsid w:val="000D5718"/>
    <w:rsid w:val="000D7816"/>
    <w:rsid w:val="000D7911"/>
    <w:rsid w:val="000E07C5"/>
    <w:rsid w:val="000E1E0A"/>
    <w:rsid w:val="000E3B0A"/>
    <w:rsid w:val="000F31F0"/>
    <w:rsid w:val="0010549E"/>
    <w:rsid w:val="001068A6"/>
    <w:rsid w:val="0010695A"/>
    <w:rsid w:val="00107790"/>
    <w:rsid w:val="00111E65"/>
    <w:rsid w:val="00116679"/>
    <w:rsid w:val="00120990"/>
    <w:rsid w:val="001220A7"/>
    <w:rsid w:val="00122D89"/>
    <w:rsid w:val="00122F5E"/>
    <w:rsid w:val="00132D8B"/>
    <w:rsid w:val="0013664A"/>
    <w:rsid w:val="0013798B"/>
    <w:rsid w:val="00143513"/>
    <w:rsid w:val="00146DB2"/>
    <w:rsid w:val="001473B5"/>
    <w:rsid w:val="001578EF"/>
    <w:rsid w:val="0016141B"/>
    <w:rsid w:val="00161E60"/>
    <w:rsid w:val="00172616"/>
    <w:rsid w:val="00173BD3"/>
    <w:rsid w:val="00174199"/>
    <w:rsid w:val="00175C47"/>
    <w:rsid w:val="00182467"/>
    <w:rsid w:val="0018436C"/>
    <w:rsid w:val="00193BC6"/>
    <w:rsid w:val="001947DA"/>
    <w:rsid w:val="001A1385"/>
    <w:rsid w:val="001A2488"/>
    <w:rsid w:val="001B75BB"/>
    <w:rsid w:val="001D3F12"/>
    <w:rsid w:val="001E0E24"/>
    <w:rsid w:val="001E5CA5"/>
    <w:rsid w:val="001F0670"/>
    <w:rsid w:val="001F3997"/>
    <w:rsid w:val="00200AEC"/>
    <w:rsid w:val="00202D11"/>
    <w:rsid w:val="00202EBC"/>
    <w:rsid w:val="00203636"/>
    <w:rsid w:val="00205D50"/>
    <w:rsid w:val="00207411"/>
    <w:rsid w:val="00216469"/>
    <w:rsid w:val="00217E2E"/>
    <w:rsid w:val="00224179"/>
    <w:rsid w:val="002406FB"/>
    <w:rsid w:val="00243A71"/>
    <w:rsid w:val="00244C77"/>
    <w:rsid w:val="00245064"/>
    <w:rsid w:val="002470CA"/>
    <w:rsid w:val="00254478"/>
    <w:rsid w:val="00255109"/>
    <w:rsid w:val="002555C4"/>
    <w:rsid w:val="002675AE"/>
    <w:rsid w:val="00267BAC"/>
    <w:rsid w:val="002736B6"/>
    <w:rsid w:val="002736FA"/>
    <w:rsid w:val="00275D4D"/>
    <w:rsid w:val="002764E1"/>
    <w:rsid w:val="00283E9B"/>
    <w:rsid w:val="002925C0"/>
    <w:rsid w:val="00293795"/>
    <w:rsid w:val="00296831"/>
    <w:rsid w:val="00297FF3"/>
    <w:rsid w:val="002A2520"/>
    <w:rsid w:val="002A2A12"/>
    <w:rsid w:val="002B2BF3"/>
    <w:rsid w:val="002B6D1E"/>
    <w:rsid w:val="002C3BA5"/>
    <w:rsid w:val="002D7A6F"/>
    <w:rsid w:val="002E09B2"/>
    <w:rsid w:val="002E38B1"/>
    <w:rsid w:val="002E392B"/>
    <w:rsid w:val="002E692C"/>
    <w:rsid w:val="0030098F"/>
    <w:rsid w:val="00305D0D"/>
    <w:rsid w:val="00310E4D"/>
    <w:rsid w:val="00311CDB"/>
    <w:rsid w:val="0031632F"/>
    <w:rsid w:val="00322468"/>
    <w:rsid w:val="00324AA6"/>
    <w:rsid w:val="00326146"/>
    <w:rsid w:val="00330E2B"/>
    <w:rsid w:val="00331EC5"/>
    <w:rsid w:val="00333C87"/>
    <w:rsid w:val="003363CC"/>
    <w:rsid w:val="003464EB"/>
    <w:rsid w:val="00351898"/>
    <w:rsid w:val="00373644"/>
    <w:rsid w:val="003753B2"/>
    <w:rsid w:val="0037687B"/>
    <w:rsid w:val="003832AE"/>
    <w:rsid w:val="00384D9A"/>
    <w:rsid w:val="003871F3"/>
    <w:rsid w:val="0039656B"/>
    <w:rsid w:val="00397CAC"/>
    <w:rsid w:val="003A1855"/>
    <w:rsid w:val="003A5681"/>
    <w:rsid w:val="003A635F"/>
    <w:rsid w:val="003B148B"/>
    <w:rsid w:val="003B32AA"/>
    <w:rsid w:val="003B6AFD"/>
    <w:rsid w:val="003C0948"/>
    <w:rsid w:val="003C1468"/>
    <w:rsid w:val="003C1A2B"/>
    <w:rsid w:val="003C3A5B"/>
    <w:rsid w:val="003C5CB0"/>
    <w:rsid w:val="003D3145"/>
    <w:rsid w:val="003E0F6D"/>
    <w:rsid w:val="003E31B8"/>
    <w:rsid w:val="003F1550"/>
    <w:rsid w:val="003F4A4D"/>
    <w:rsid w:val="003F5F0D"/>
    <w:rsid w:val="003F687A"/>
    <w:rsid w:val="003F6C46"/>
    <w:rsid w:val="003F73B1"/>
    <w:rsid w:val="0040079E"/>
    <w:rsid w:val="00400EE6"/>
    <w:rsid w:val="004024A2"/>
    <w:rsid w:val="00414326"/>
    <w:rsid w:val="004158A1"/>
    <w:rsid w:val="004172F5"/>
    <w:rsid w:val="00423767"/>
    <w:rsid w:val="004244E2"/>
    <w:rsid w:val="00424A6B"/>
    <w:rsid w:val="00430A27"/>
    <w:rsid w:val="004333C2"/>
    <w:rsid w:val="00436476"/>
    <w:rsid w:val="00440379"/>
    <w:rsid w:val="004509A2"/>
    <w:rsid w:val="00453143"/>
    <w:rsid w:val="004717CB"/>
    <w:rsid w:val="00473620"/>
    <w:rsid w:val="00473DC1"/>
    <w:rsid w:val="00474FE1"/>
    <w:rsid w:val="00475053"/>
    <w:rsid w:val="00487FDC"/>
    <w:rsid w:val="004900D1"/>
    <w:rsid w:val="00496619"/>
    <w:rsid w:val="004A3B00"/>
    <w:rsid w:val="004B037A"/>
    <w:rsid w:val="004B1A8D"/>
    <w:rsid w:val="004B5F3F"/>
    <w:rsid w:val="004C0AC8"/>
    <w:rsid w:val="004D0B18"/>
    <w:rsid w:val="004D0C95"/>
    <w:rsid w:val="004D3BA1"/>
    <w:rsid w:val="004E07EA"/>
    <w:rsid w:val="004E1388"/>
    <w:rsid w:val="004E2B4E"/>
    <w:rsid w:val="004E707B"/>
    <w:rsid w:val="004F06A0"/>
    <w:rsid w:val="004F0DBB"/>
    <w:rsid w:val="004F3098"/>
    <w:rsid w:val="004F4ED4"/>
    <w:rsid w:val="0050000F"/>
    <w:rsid w:val="00504D4F"/>
    <w:rsid w:val="00505712"/>
    <w:rsid w:val="00511510"/>
    <w:rsid w:val="00520FC8"/>
    <w:rsid w:val="00521EFF"/>
    <w:rsid w:val="00530E0E"/>
    <w:rsid w:val="005337CB"/>
    <w:rsid w:val="0053446E"/>
    <w:rsid w:val="0053467C"/>
    <w:rsid w:val="0053649F"/>
    <w:rsid w:val="0053675E"/>
    <w:rsid w:val="0053773F"/>
    <w:rsid w:val="00545E01"/>
    <w:rsid w:val="0054765C"/>
    <w:rsid w:val="00547A9A"/>
    <w:rsid w:val="00550599"/>
    <w:rsid w:val="00556575"/>
    <w:rsid w:val="00563F6D"/>
    <w:rsid w:val="00570B15"/>
    <w:rsid w:val="0057338C"/>
    <w:rsid w:val="005737C1"/>
    <w:rsid w:val="00574DF5"/>
    <w:rsid w:val="00576A46"/>
    <w:rsid w:val="00580EA0"/>
    <w:rsid w:val="00582557"/>
    <w:rsid w:val="00584CC1"/>
    <w:rsid w:val="00584D9D"/>
    <w:rsid w:val="00591461"/>
    <w:rsid w:val="005926D4"/>
    <w:rsid w:val="00595831"/>
    <w:rsid w:val="00595E2C"/>
    <w:rsid w:val="005A74FE"/>
    <w:rsid w:val="005B443B"/>
    <w:rsid w:val="005B59E8"/>
    <w:rsid w:val="005C1FB5"/>
    <w:rsid w:val="005C28A8"/>
    <w:rsid w:val="005C3A29"/>
    <w:rsid w:val="005C5E07"/>
    <w:rsid w:val="005C786E"/>
    <w:rsid w:val="005D6020"/>
    <w:rsid w:val="005E018B"/>
    <w:rsid w:val="005E2BC3"/>
    <w:rsid w:val="005E7CAB"/>
    <w:rsid w:val="005F0399"/>
    <w:rsid w:val="005F6479"/>
    <w:rsid w:val="005F6837"/>
    <w:rsid w:val="005F72DD"/>
    <w:rsid w:val="005F7AC4"/>
    <w:rsid w:val="006000AC"/>
    <w:rsid w:val="00607074"/>
    <w:rsid w:val="006078DC"/>
    <w:rsid w:val="006108B7"/>
    <w:rsid w:val="006109C3"/>
    <w:rsid w:val="006117D3"/>
    <w:rsid w:val="00612065"/>
    <w:rsid w:val="00616DB0"/>
    <w:rsid w:val="00625E3D"/>
    <w:rsid w:val="00632DD8"/>
    <w:rsid w:val="00637D51"/>
    <w:rsid w:val="00643783"/>
    <w:rsid w:val="00651A4E"/>
    <w:rsid w:val="006621D1"/>
    <w:rsid w:val="00664304"/>
    <w:rsid w:val="0066511D"/>
    <w:rsid w:val="00670274"/>
    <w:rsid w:val="00674402"/>
    <w:rsid w:val="00674B63"/>
    <w:rsid w:val="00677A1A"/>
    <w:rsid w:val="00681F22"/>
    <w:rsid w:val="00682C4B"/>
    <w:rsid w:val="00691DEC"/>
    <w:rsid w:val="0069635B"/>
    <w:rsid w:val="006A03DF"/>
    <w:rsid w:val="006A4A0A"/>
    <w:rsid w:val="006B1239"/>
    <w:rsid w:val="006C1AC6"/>
    <w:rsid w:val="006C4D43"/>
    <w:rsid w:val="006C794C"/>
    <w:rsid w:val="006D0C0F"/>
    <w:rsid w:val="006D6748"/>
    <w:rsid w:val="006E0DC1"/>
    <w:rsid w:val="006E113C"/>
    <w:rsid w:val="006E3C44"/>
    <w:rsid w:val="006E4308"/>
    <w:rsid w:val="006E5C30"/>
    <w:rsid w:val="006F0926"/>
    <w:rsid w:val="006F3247"/>
    <w:rsid w:val="006F45AB"/>
    <w:rsid w:val="006F472E"/>
    <w:rsid w:val="006F5B6A"/>
    <w:rsid w:val="006F6D3F"/>
    <w:rsid w:val="00710304"/>
    <w:rsid w:val="00714404"/>
    <w:rsid w:val="00714D49"/>
    <w:rsid w:val="0073434A"/>
    <w:rsid w:val="0074098C"/>
    <w:rsid w:val="00750D8C"/>
    <w:rsid w:val="00755F98"/>
    <w:rsid w:val="0076560F"/>
    <w:rsid w:val="00766ED2"/>
    <w:rsid w:val="00772D84"/>
    <w:rsid w:val="00774DEB"/>
    <w:rsid w:val="00777184"/>
    <w:rsid w:val="007801EC"/>
    <w:rsid w:val="007816FA"/>
    <w:rsid w:val="00784A8B"/>
    <w:rsid w:val="00791BA1"/>
    <w:rsid w:val="00796DE7"/>
    <w:rsid w:val="007973B5"/>
    <w:rsid w:val="007A0951"/>
    <w:rsid w:val="007A137D"/>
    <w:rsid w:val="007A3F81"/>
    <w:rsid w:val="007A4CE2"/>
    <w:rsid w:val="007A5F58"/>
    <w:rsid w:val="007B2AD3"/>
    <w:rsid w:val="007B541E"/>
    <w:rsid w:val="007C0C87"/>
    <w:rsid w:val="007C781B"/>
    <w:rsid w:val="007D3387"/>
    <w:rsid w:val="007D686C"/>
    <w:rsid w:val="007E1DDB"/>
    <w:rsid w:val="007E72E7"/>
    <w:rsid w:val="007F01FD"/>
    <w:rsid w:val="007F0801"/>
    <w:rsid w:val="007F3B32"/>
    <w:rsid w:val="007F760F"/>
    <w:rsid w:val="0080122F"/>
    <w:rsid w:val="008037C5"/>
    <w:rsid w:val="008060D6"/>
    <w:rsid w:val="00814F35"/>
    <w:rsid w:val="00824BA8"/>
    <w:rsid w:val="00824D64"/>
    <w:rsid w:val="008262B7"/>
    <w:rsid w:val="008304EB"/>
    <w:rsid w:val="00831038"/>
    <w:rsid w:val="008314F1"/>
    <w:rsid w:val="00834F36"/>
    <w:rsid w:val="00836672"/>
    <w:rsid w:val="008416EE"/>
    <w:rsid w:val="008430EC"/>
    <w:rsid w:val="00844963"/>
    <w:rsid w:val="0084634D"/>
    <w:rsid w:val="008508BB"/>
    <w:rsid w:val="00851166"/>
    <w:rsid w:val="00853F84"/>
    <w:rsid w:val="00857195"/>
    <w:rsid w:val="00857442"/>
    <w:rsid w:val="00864BC1"/>
    <w:rsid w:val="0087036E"/>
    <w:rsid w:val="00870A0A"/>
    <w:rsid w:val="008802F1"/>
    <w:rsid w:val="00881D25"/>
    <w:rsid w:val="00883EE2"/>
    <w:rsid w:val="00886413"/>
    <w:rsid w:val="00890592"/>
    <w:rsid w:val="00891A4D"/>
    <w:rsid w:val="008A0EAE"/>
    <w:rsid w:val="008A258E"/>
    <w:rsid w:val="008A7FBE"/>
    <w:rsid w:val="008B0632"/>
    <w:rsid w:val="008B0DF7"/>
    <w:rsid w:val="008B18E0"/>
    <w:rsid w:val="008B2169"/>
    <w:rsid w:val="008B2FC4"/>
    <w:rsid w:val="008B30B5"/>
    <w:rsid w:val="008C285D"/>
    <w:rsid w:val="008D0378"/>
    <w:rsid w:val="008D77AF"/>
    <w:rsid w:val="008E1B00"/>
    <w:rsid w:val="008E1E73"/>
    <w:rsid w:val="008E6D9E"/>
    <w:rsid w:val="008E75E7"/>
    <w:rsid w:val="008F197B"/>
    <w:rsid w:val="008F2C8A"/>
    <w:rsid w:val="008F6FB4"/>
    <w:rsid w:val="009004CB"/>
    <w:rsid w:val="00900B6E"/>
    <w:rsid w:val="00900CCC"/>
    <w:rsid w:val="00903A99"/>
    <w:rsid w:val="00904C32"/>
    <w:rsid w:val="00912CB1"/>
    <w:rsid w:val="00924140"/>
    <w:rsid w:val="00933195"/>
    <w:rsid w:val="00935555"/>
    <w:rsid w:val="00942EC3"/>
    <w:rsid w:val="0094782D"/>
    <w:rsid w:val="00953BB4"/>
    <w:rsid w:val="009574F3"/>
    <w:rsid w:val="0096799C"/>
    <w:rsid w:val="00980507"/>
    <w:rsid w:val="00983A4B"/>
    <w:rsid w:val="0098515E"/>
    <w:rsid w:val="009858ED"/>
    <w:rsid w:val="00987B19"/>
    <w:rsid w:val="00991BDF"/>
    <w:rsid w:val="0099439A"/>
    <w:rsid w:val="009B1DDC"/>
    <w:rsid w:val="009B45BA"/>
    <w:rsid w:val="009B5CDA"/>
    <w:rsid w:val="009B6623"/>
    <w:rsid w:val="009B6A09"/>
    <w:rsid w:val="009C6991"/>
    <w:rsid w:val="009C6AF5"/>
    <w:rsid w:val="009C6FC7"/>
    <w:rsid w:val="009C7619"/>
    <w:rsid w:val="009D1FCD"/>
    <w:rsid w:val="009D2085"/>
    <w:rsid w:val="009D550E"/>
    <w:rsid w:val="009E094E"/>
    <w:rsid w:val="009E14EF"/>
    <w:rsid w:val="009E207E"/>
    <w:rsid w:val="009E23F4"/>
    <w:rsid w:val="009F3011"/>
    <w:rsid w:val="009F599F"/>
    <w:rsid w:val="00A03893"/>
    <w:rsid w:val="00A12BA2"/>
    <w:rsid w:val="00A137B1"/>
    <w:rsid w:val="00A1589B"/>
    <w:rsid w:val="00A161E2"/>
    <w:rsid w:val="00A20EC7"/>
    <w:rsid w:val="00A252C8"/>
    <w:rsid w:val="00A2583E"/>
    <w:rsid w:val="00A303A3"/>
    <w:rsid w:val="00A33AD7"/>
    <w:rsid w:val="00A359B5"/>
    <w:rsid w:val="00A45DDF"/>
    <w:rsid w:val="00A47D10"/>
    <w:rsid w:val="00A56578"/>
    <w:rsid w:val="00A6646B"/>
    <w:rsid w:val="00A66DE9"/>
    <w:rsid w:val="00A71D15"/>
    <w:rsid w:val="00A71EF6"/>
    <w:rsid w:val="00A7799E"/>
    <w:rsid w:val="00A82308"/>
    <w:rsid w:val="00A836D3"/>
    <w:rsid w:val="00A84F0A"/>
    <w:rsid w:val="00A9044B"/>
    <w:rsid w:val="00A948E2"/>
    <w:rsid w:val="00AA3320"/>
    <w:rsid w:val="00AA34D1"/>
    <w:rsid w:val="00AA4BD8"/>
    <w:rsid w:val="00AB7145"/>
    <w:rsid w:val="00AB7769"/>
    <w:rsid w:val="00AC27A6"/>
    <w:rsid w:val="00AC287F"/>
    <w:rsid w:val="00AC2E47"/>
    <w:rsid w:val="00AC31B0"/>
    <w:rsid w:val="00AC7433"/>
    <w:rsid w:val="00AD0144"/>
    <w:rsid w:val="00AD3228"/>
    <w:rsid w:val="00AD3D26"/>
    <w:rsid w:val="00AD4EEC"/>
    <w:rsid w:val="00AE08A2"/>
    <w:rsid w:val="00AE4048"/>
    <w:rsid w:val="00AE4C5F"/>
    <w:rsid w:val="00AF06DA"/>
    <w:rsid w:val="00B000D2"/>
    <w:rsid w:val="00B02285"/>
    <w:rsid w:val="00B20DEB"/>
    <w:rsid w:val="00B219AE"/>
    <w:rsid w:val="00B307F3"/>
    <w:rsid w:val="00B3183C"/>
    <w:rsid w:val="00B3338C"/>
    <w:rsid w:val="00B3544D"/>
    <w:rsid w:val="00B36321"/>
    <w:rsid w:val="00B4678F"/>
    <w:rsid w:val="00B62807"/>
    <w:rsid w:val="00B637D1"/>
    <w:rsid w:val="00B64128"/>
    <w:rsid w:val="00B701C2"/>
    <w:rsid w:val="00B737C5"/>
    <w:rsid w:val="00B7406C"/>
    <w:rsid w:val="00B74C21"/>
    <w:rsid w:val="00B85E36"/>
    <w:rsid w:val="00B863B6"/>
    <w:rsid w:val="00B9025F"/>
    <w:rsid w:val="00B95BAC"/>
    <w:rsid w:val="00BA72D5"/>
    <w:rsid w:val="00BA7707"/>
    <w:rsid w:val="00BB3590"/>
    <w:rsid w:val="00BB60C2"/>
    <w:rsid w:val="00BC51DC"/>
    <w:rsid w:val="00BC7BB5"/>
    <w:rsid w:val="00BD062F"/>
    <w:rsid w:val="00BD3144"/>
    <w:rsid w:val="00BD6D29"/>
    <w:rsid w:val="00BE188D"/>
    <w:rsid w:val="00BE2B5E"/>
    <w:rsid w:val="00BE39A8"/>
    <w:rsid w:val="00BF535D"/>
    <w:rsid w:val="00C00C18"/>
    <w:rsid w:val="00C05E23"/>
    <w:rsid w:val="00C15634"/>
    <w:rsid w:val="00C15D45"/>
    <w:rsid w:val="00C24C0E"/>
    <w:rsid w:val="00C252E9"/>
    <w:rsid w:val="00C25E06"/>
    <w:rsid w:val="00C30287"/>
    <w:rsid w:val="00C33507"/>
    <w:rsid w:val="00C3434E"/>
    <w:rsid w:val="00C415D7"/>
    <w:rsid w:val="00C4342B"/>
    <w:rsid w:val="00C544A5"/>
    <w:rsid w:val="00C54DC2"/>
    <w:rsid w:val="00C55516"/>
    <w:rsid w:val="00C63B72"/>
    <w:rsid w:val="00C70FB4"/>
    <w:rsid w:val="00C74131"/>
    <w:rsid w:val="00C76C0A"/>
    <w:rsid w:val="00C8200A"/>
    <w:rsid w:val="00CA0CB6"/>
    <w:rsid w:val="00CA26CA"/>
    <w:rsid w:val="00CA3396"/>
    <w:rsid w:val="00CA5234"/>
    <w:rsid w:val="00CA6FE1"/>
    <w:rsid w:val="00CB4A17"/>
    <w:rsid w:val="00CB5ACA"/>
    <w:rsid w:val="00CC0E19"/>
    <w:rsid w:val="00CC12EF"/>
    <w:rsid w:val="00CC184C"/>
    <w:rsid w:val="00CD2AD3"/>
    <w:rsid w:val="00CD4B2A"/>
    <w:rsid w:val="00CD63FA"/>
    <w:rsid w:val="00CD71FC"/>
    <w:rsid w:val="00CE23AB"/>
    <w:rsid w:val="00CE2700"/>
    <w:rsid w:val="00CF1400"/>
    <w:rsid w:val="00CF3990"/>
    <w:rsid w:val="00CF59B1"/>
    <w:rsid w:val="00D021AD"/>
    <w:rsid w:val="00D036F1"/>
    <w:rsid w:val="00D06D98"/>
    <w:rsid w:val="00D0763A"/>
    <w:rsid w:val="00D07F59"/>
    <w:rsid w:val="00D12D30"/>
    <w:rsid w:val="00D160C5"/>
    <w:rsid w:val="00D16E18"/>
    <w:rsid w:val="00D16E38"/>
    <w:rsid w:val="00D17587"/>
    <w:rsid w:val="00D2090A"/>
    <w:rsid w:val="00D22043"/>
    <w:rsid w:val="00D24F95"/>
    <w:rsid w:val="00D3465F"/>
    <w:rsid w:val="00D347C9"/>
    <w:rsid w:val="00D35A18"/>
    <w:rsid w:val="00D44A4C"/>
    <w:rsid w:val="00D44DD5"/>
    <w:rsid w:val="00D46A38"/>
    <w:rsid w:val="00D471B0"/>
    <w:rsid w:val="00D51FD7"/>
    <w:rsid w:val="00D53190"/>
    <w:rsid w:val="00D568C9"/>
    <w:rsid w:val="00D61481"/>
    <w:rsid w:val="00D71EEF"/>
    <w:rsid w:val="00D76754"/>
    <w:rsid w:val="00D933AC"/>
    <w:rsid w:val="00D95931"/>
    <w:rsid w:val="00D96083"/>
    <w:rsid w:val="00D9627F"/>
    <w:rsid w:val="00DA74DB"/>
    <w:rsid w:val="00DB1A8D"/>
    <w:rsid w:val="00DB30C2"/>
    <w:rsid w:val="00DB51F0"/>
    <w:rsid w:val="00DB7A51"/>
    <w:rsid w:val="00DC29AE"/>
    <w:rsid w:val="00DC417B"/>
    <w:rsid w:val="00DC464C"/>
    <w:rsid w:val="00DC71D6"/>
    <w:rsid w:val="00DC7658"/>
    <w:rsid w:val="00DD2C1C"/>
    <w:rsid w:val="00DE1EFB"/>
    <w:rsid w:val="00DE32E4"/>
    <w:rsid w:val="00DE337E"/>
    <w:rsid w:val="00DE33B6"/>
    <w:rsid w:val="00DF18E3"/>
    <w:rsid w:val="00DF6020"/>
    <w:rsid w:val="00DF77C5"/>
    <w:rsid w:val="00E004FB"/>
    <w:rsid w:val="00E02FDC"/>
    <w:rsid w:val="00E064D3"/>
    <w:rsid w:val="00E10FDB"/>
    <w:rsid w:val="00E11987"/>
    <w:rsid w:val="00E12BAE"/>
    <w:rsid w:val="00E23B90"/>
    <w:rsid w:val="00E24B48"/>
    <w:rsid w:val="00E25AB1"/>
    <w:rsid w:val="00E313DB"/>
    <w:rsid w:val="00E42B76"/>
    <w:rsid w:val="00E4341F"/>
    <w:rsid w:val="00E434A1"/>
    <w:rsid w:val="00E5648C"/>
    <w:rsid w:val="00E60EB2"/>
    <w:rsid w:val="00E663B2"/>
    <w:rsid w:val="00E736CA"/>
    <w:rsid w:val="00E8454C"/>
    <w:rsid w:val="00E87A41"/>
    <w:rsid w:val="00E87C4B"/>
    <w:rsid w:val="00E93A07"/>
    <w:rsid w:val="00E96AB4"/>
    <w:rsid w:val="00EA2DF2"/>
    <w:rsid w:val="00EB2CDD"/>
    <w:rsid w:val="00EB2DEC"/>
    <w:rsid w:val="00EB75F1"/>
    <w:rsid w:val="00EB7BED"/>
    <w:rsid w:val="00EC0BDE"/>
    <w:rsid w:val="00EC1B8C"/>
    <w:rsid w:val="00EC32F8"/>
    <w:rsid w:val="00EC40AA"/>
    <w:rsid w:val="00EC6581"/>
    <w:rsid w:val="00EC6814"/>
    <w:rsid w:val="00ED3806"/>
    <w:rsid w:val="00ED478D"/>
    <w:rsid w:val="00EE4CAF"/>
    <w:rsid w:val="00EE58D3"/>
    <w:rsid w:val="00EE6FF7"/>
    <w:rsid w:val="00EE7108"/>
    <w:rsid w:val="00EF08C3"/>
    <w:rsid w:val="00EF5E49"/>
    <w:rsid w:val="00EF745E"/>
    <w:rsid w:val="00F02D44"/>
    <w:rsid w:val="00F02F96"/>
    <w:rsid w:val="00F04FF9"/>
    <w:rsid w:val="00F10C2C"/>
    <w:rsid w:val="00F1193D"/>
    <w:rsid w:val="00F1278E"/>
    <w:rsid w:val="00F17A16"/>
    <w:rsid w:val="00F338C8"/>
    <w:rsid w:val="00F47506"/>
    <w:rsid w:val="00F5538E"/>
    <w:rsid w:val="00F555AD"/>
    <w:rsid w:val="00F55F88"/>
    <w:rsid w:val="00F63047"/>
    <w:rsid w:val="00F6514B"/>
    <w:rsid w:val="00F67142"/>
    <w:rsid w:val="00F67504"/>
    <w:rsid w:val="00F71A4D"/>
    <w:rsid w:val="00F740BE"/>
    <w:rsid w:val="00F75778"/>
    <w:rsid w:val="00F76745"/>
    <w:rsid w:val="00F86420"/>
    <w:rsid w:val="00F90250"/>
    <w:rsid w:val="00F9466A"/>
    <w:rsid w:val="00F973F7"/>
    <w:rsid w:val="00F97A09"/>
    <w:rsid w:val="00FA1176"/>
    <w:rsid w:val="00FA2579"/>
    <w:rsid w:val="00FA3C3F"/>
    <w:rsid w:val="00FA4570"/>
    <w:rsid w:val="00FB034D"/>
    <w:rsid w:val="00FB35C9"/>
    <w:rsid w:val="00FB3D49"/>
    <w:rsid w:val="00FB3D54"/>
    <w:rsid w:val="00FB5935"/>
    <w:rsid w:val="00FB713A"/>
    <w:rsid w:val="00FC0F6D"/>
    <w:rsid w:val="00FC11FA"/>
    <w:rsid w:val="00FC1427"/>
    <w:rsid w:val="00FC6068"/>
    <w:rsid w:val="00FC706D"/>
    <w:rsid w:val="00FE2822"/>
    <w:rsid w:val="00FE46C3"/>
    <w:rsid w:val="00FF0688"/>
    <w:rsid w:val="00FF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B6A7B"/>
  <w15:chartTrackingRefBased/>
  <w15:docId w15:val="{6E3CAA68-5856-490F-9043-63446FCF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6621D1"/>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8C"/>
    <w:pPr>
      <w:tabs>
        <w:tab w:val="center" w:pos="4513"/>
        <w:tab w:val="right" w:pos="9026"/>
      </w:tabs>
    </w:pPr>
  </w:style>
  <w:style w:type="character" w:customStyle="1" w:styleId="HeaderChar">
    <w:name w:val="Header Char"/>
    <w:basedOn w:val="DefaultParagraphFont"/>
    <w:link w:val="Header"/>
    <w:uiPriority w:val="99"/>
    <w:rsid w:val="0057338C"/>
  </w:style>
  <w:style w:type="paragraph" w:styleId="Footer">
    <w:name w:val="footer"/>
    <w:basedOn w:val="Normal"/>
    <w:link w:val="FooterChar"/>
    <w:uiPriority w:val="99"/>
    <w:unhideWhenUsed/>
    <w:rsid w:val="0057338C"/>
    <w:pPr>
      <w:tabs>
        <w:tab w:val="center" w:pos="4513"/>
        <w:tab w:val="right" w:pos="9026"/>
      </w:tabs>
    </w:pPr>
  </w:style>
  <w:style w:type="character" w:customStyle="1" w:styleId="FooterChar">
    <w:name w:val="Footer Char"/>
    <w:basedOn w:val="DefaultParagraphFont"/>
    <w:link w:val="Footer"/>
    <w:uiPriority w:val="99"/>
    <w:rsid w:val="0057338C"/>
  </w:style>
  <w:style w:type="character" w:styleId="Hyperlink">
    <w:name w:val="Hyperlink"/>
    <w:uiPriority w:val="99"/>
    <w:unhideWhenUsed/>
    <w:rsid w:val="007F760F"/>
    <w:rPr>
      <w:color w:val="0563C1"/>
      <w:u w:val="single"/>
    </w:rPr>
  </w:style>
  <w:style w:type="character" w:styleId="UnresolvedMention">
    <w:name w:val="Unresolved Mention"/>
    <w:uiPriority w:val="99"/>
    <w:semiHidden/>
    <w:unhideWhenUsed/>
    <w:rsid w:val="007F760F"/>
    <w:rPr>
      <w:color w:val="605E5C"/>
      <w:shd w:val="clear" w:color="auto" w:fill="E1DFDD"/>
    </w:rPr>
  </w:style>
  <w:style w:type="paragraph" w:styleId="ListParagraph">
    <w:name w:val="List Paragraph"/>
    <w:basedOn w:val="Normal"/>
    <w:uiPriority w:val="34"/>
    <w:qFormat/>
    <w:rsid w:val="00A359B5"/>
    <w:pPr>
      <w:ind w:left="720"/>
    </w:pPr>
    <w:rPr>
      <w:rFonts w:eastAsia="Times New Roman" w:cs="Calibri"/>
      <w:sz w:val="22"/>
      <w:szCs w:val="22"/>
    </w:rPr>
  </w:style>
  <w:style w:type="paragraph" w:styleId="Subtitle">
    <w:name w:val="Subtitle"/>
    <w:basedOn w:val="Normal"/>
    <w:next w:val="Normal"/>
    <w:link w:val="SubtitleChar"/>
    <w:uiPriority w:val="11"/>
    <w:qFormat/>
    <w:rsid w:val="00D06D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6D98"/>
    <w:rPr>
      <w:rFonts w:asciiTheme="minorHAnsi" w:eastAsiaTheme="minorEastAsia" w:hAnsiTheme="minorHAnsi" w:cstheme="minorBidi"/>
      <w:color w:val="5A5A5A" w:themeColor="text1" w:themeTint="A5"/>
      <w:spacing w:val="15"/>
      <w:sz w:val="22"/>
      <w:szCs w:val="22"/>
      <w:lang w:eastAsia="en-US"/>
    </w:rPr>
  </w:style>
  <w:style w:type="paragraph" w:styleId="NormalWeb">
    <w:name w:val="Normal (Web)"/>
    <w:basedOn w:val="Normal"/>
    <w:uiPriority w:val="99"/>
    <w:unhideWhenUsed/>
    <w:rsid w:val="00924140"/>
    <w:pPr>
      <w:spacing w:before="100" w:beforeAutospacing="1" w:after="100" w:afterAutospacing="1"/>
    </w:pPr>
    <w:rPr>
      <w:rFonts w:ascii="Times New Roman" w:eastAsia="Times New Roman" w:hAnsi="Times New Roman"/>
      <w:lang w:eastAsia="en-GB"/>
    </w:rPr>
  </w:style>
  <w:style w:type="character" w:styleId="FollowedHyperlink">
    <w:name w:val="FollowedHyperlink"/>
    <w:basedOn w:val="DefaultParagraphFont"/>
    <w:uiPriority w:val="99"/>
    <w:semiHidden/>
    <w:unhideWhenUsed/>
    <w:rsid w:val="003C1468"/>
    <w:rPr>
      <w:color w:val="954F72" w:themeColor="followedHyperlink"/>
      <w:u w:val="single"/>
    </w:rPr>
  </w:style>
  <w:style w:type="paragraph" w:customStyle="1" w:styleId="paragraph">
    <w:name w:val="paragraph"/>
    <w:basedOn w:val="Normal"/>
    <w:rsid w:val="00C55516"/>
    <w:pPr>
      <w:spacing w:before="100" w:beforeAutospacing="1" w:after="100" w:afterAutospacing="1"/>
    </w:pPr>
    <w:rPr>
      <w:rFonts w:ascii="Times New Roman" w:eastAsiaTheme="minorHAnsi" w:hAnsi="Times New Roman"/>
      <w:lang w:eastAsia="en-GB"/>
    </w:rPr>
  </w:style>
  <w:style w:type="character" w:styleId="Strong">
    <w:name w:val="Strong"/>
    <w:basedOn w:val="DefaultParagraphFont"/>
    <w:uiPriority w:val="22"/>
    <w:qFormat/>
    <w:rsid w:val="00511510"/>
    <w:rPr>
      <w:b/>
      <w:bCs/>
    </w:rPr>
  </w:style>
  <w:style w:type="paragraph" w:customStyle="1" w:styleId="Default">
    <w:name w:val="Default"/>
    <w:rsid w:val="0064378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6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4404"/>
    <w:rPr>
      <w:sz w:val="24"/>
      <w:szCs w:val="24"/>
      <w:lang w:eastAsia="en-US"/>
    </w:rPr>
  </w:style>
  <w:style w:type="character" w:styleId="CommentReference">
    <w:name w:val="annotation reference"/>
    <w:basedOn w:val="DefaultParagraphFont"/>
    <w:uiPriority w:val="99"/>
    <w:semiHidden/>
    <w:unhideWhenUsed/>
    <w:rsid w:val="00714404"/>
    <w:rPr>
      <w:sz w:val="16"/>
      <w:szCs w:val="16"/>
    </w:rPr>
  </w:style>
  <w:style w:type="paragraph" w:styleId="CommentText">
    <w:name w:val="annotation text"/>
    <w:basedOn w:val="Normal"/>
    <w:link w:val="CommentTextChar"/>
    <w:uiPriority w:val="99"/>
    <w:unhideWhenUsed/>
    <w:rsid w:val="00714404"/>
    <w:rPr>
      <w:sz w:val="20"/>
      <w:szCs w:val="20"/>
    </w:rPr>
  </w:style>
  <w:style w:type="character" w:customStyle="1" w:styleId="CommentTextChar">
    <w:name w:val="Comment Text Char"/>
    <w:basedOn w:val="DefaultParagraphFont"/>
    <w:link w:val="CommentText"/>
    <w:uiPriority w:val="99"/>
    <w:rsid w:val="00714404"/>
    <w:rPr>
      <w:lang w:eastAsia="en-US"/>
    </w:rPr>
  </w:style>
  <w:style w:type="paragraph" w:styleId="CommentSubject">
    <w:name w:val="annotation subject"/>
    <w:basedOn w:val="CommentText"/>
    <w:next w:val="CommentText"/>
    <w:link w:val="CommentSubjectChar"/>
    <w:uiPriority w:val="99"/>
    <w:semiHidden/>
    <w:unhideWhenUsed/>
    <w:rsid w:val="00714404"/>
    <w:rPr>
      <w:b/>
      <w:bCs/>
    </w:rPr>
  </w:style>
  <w:style w:type="character" w:customStyle="1" w:styleId="CommentSubjectChar">
    <w:name w:val="Comment Subject Char"/>
    <w:basedOn w:val="CommentTextChar"/>
    <w:link w:val="CommentSubject"/>
    <w:uiPriority w:val="99"/>
    <w:semiHidden/>
    <w:rsid w:val="00714404"/>
    <w:rPr>
      <w:b/>
      <w:bCs/>
      <w:lang w:eastAsia="en-US"/>
    </w:rPr>
  </w:style>
  <w:style w:type="character" w:customStyle="1" w:styleId="Heading1Char">
    <w:name w:val="Heading 1 Char"/>
    <w:basedOn w:val="DefaultParagraphFont"/>
    <w:link w:val="Heading1"/>
    <w:uiPriority w:val="9"/>
    <w:rsid w:val="006621D1"/>
    <w:rPr>
      <w:rFonts w:ascii="Times New Roman" w:eastAsia="Times New Roman" w:hAnsi="Times New Roman"/>
      <w:b/>
      <w:bCs/>
      <w:kern w:val="36"/>
      <w:sz w:val="48"/>
      <w:szCs w:val="48"/>
    </w:rPr>
  </w:style>
  <w:style w:type="paragraph" w:styleId="BodyText">
    <w:name w:val="Body Text"/>
    <w:basedOn w:val="Normal"/>
    <w:link w:val="BodyTextChar"/>
    <w:uiPriority w:val="1"/>
    <w:qFormat/>
    <w:rsid w:val="00A03893"/>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A03893"/>
    <w:rPr>
      <w:rFonts w:ascii="Arial" w:eastAsia="Arial" w:hAnsi="Arial" w:cs="Arial"/>
      <w:sz w:val="24"/>
      <w:szCs w:val="24"/>
      <w:lang w:val="en-US" w:eastAsia="en-US"/>
    </w:rPr>
  </w:style>
  <w:style w:type="character" w:customStyle="1" w:styleId="normaltextrun">
    <w:name w:val="normaltextrun"/>
    <w:basedOn w:val="DefaultParagraphFont"/>
    <w:rsid w:val="006C794C"/>
  </w:style>
  <w:style w:type="character" w:customStyle="1" w:styleId="eop">
    <w:name w:val="eop"/>
    <w:basedOn w:val="DefaultParagraphFont"/>
    <w:rsid w:val="006C794C"/>
  </w:style>
  <w:style w:type="paragraph" w:customStyle="1" w:styleId="trt0xe">
    <w:name w:val="trt0xe"/>
    <w:basedOn w:val="Normal"/>
    <w:rsid w:val="002764E1"/>
    <w:pPr>
      <w:spacing w:before="100" w:beforeAutospacing="1" w:after="100" w:afterAutospacing="1"/>
    </w:pPr>
    <w:rPr>
      <w:rFonts w:ascii="Times New Roman" w:eastAsia="Times New Roman" w:hAnsi="Times New Roman"/>
      <w:lang w:eastAsia="en-GB"/>
    </w:rPr>
  </w:style>
  <w:style w:type="character" w:styleId="PlaceholderText">
    <w:name w:val="Placeholder Text"/>
    <w:basedOn w:val="DefaultParagraphFont"/>
    <w:uiPriority w:val="99"/>
    <w:semiHidden/>
    <w:rsid w:val="003F1550"/>
    <w:rPr>
      <w:color w:val="808080"/>
    </w:rPr>
  </w:style>
  <w:style w:type="character" w:customStyle="1" w:styleId="Style2">
    <w:name w:val="Style2"/>
    <w:basedOn w:val="DefaultParagraphFont"/>
    <w:uiPriority w:val="1"/>
    <w:rsid w:val="003F155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2648">
      <w:bodyDiv w:val="1"/>
      <w:marLeft w:val="0"/>
      <w:marRight w:val="0"/>
      <w:marTop w:val="0"/>
      <w:marBottom w:val="0"/>
      <w:divBdr>
        <w:top w:val="none" w:sz="0" w:space="0" w:color="auto"/>
        <w:left w:val="none" w:sz="0" w:space="0" w:color="auto"/>
        <w:bottom w:val="none" w:sz="0" w:space="0" w:color="auto"/>
        <w:right w:val="none" w:sz="0" w:space="0" w:color="auto"/>
      </w:divBdr>
    </w:div>
    <w:div w:id="146098477">
      <w:bodyDiv w:val="1"/>
      <w:marLeft w:val="0"/>
      <w:marRight w:val="0"/>
      <w:marTop w:val="0"/>
      <w:marBottom w:val="0"/>
      <w:divBdr>
        <w:top w:val="none" w:sz="0" w:space="0" w:color="auto"/>
        <w:left w:val="none" w:sz="0" w:space="0" w:color="auto"/>
        <w:bottom w:val="none" w:sz="0" w:space="0" w:color="auto"/>
        <w:right w:val="none" w:sz="0" w:space="0" w:color="auto"/>
      </w:divBdr>
    </w:div>
    <w:div w:id="150947581">
      <w:bodyDiv w:val="1"/>
      <w:marLeft w:val="0"/>
      <w:marRight w:val="0"/>
      <w:marTop w:val="0"/>
      <w:marBottom w:val="0"/>
      <w:divBdr>
        <w:top w:val="none" w:sz="0" w:space="0" w:color="auto"/>
        <w:left w:val="none" w:sz="0" w:space="0" w:color="auto"/>
        <w:bottom w:val="none" w:sz="0" w:space="0" w:color="auto"/>
        <w:right w:val="none" w:sz="0" w:space="0" w:color="auto"/>
      </w:divBdr>
    </w:div>
    <w:div w:id="187524961">
      <w:bodyDiv w:val="1"/>
      <w:marLeft w:val="0"/>
      <w:marRight w:val="0"/>
      <w:marTop w:val="0"/>
      <w:marBottom w:val="0"/>
      <w:divBdr>
        <w:top w:val="none" w:sz="0" w:space="0" w:color="auto"/>
        <w:left w:val="none" w:sz="0" w:space="0" w:color="auto"/>
        <w:bottom w:val="none" w:sz="0" w:space="0" w:color="auto"/>
        <w:right w:val="none" w:sz="0" w:space="0" w:color="auto"/>
      </w:divBdr>
    </w:div>
    <w:div w:id="196893437">
      <w:bodyDiv w:val="1"/>
      <w:marLeft w:val="0"/>
      <w:marRight w:val="0"/>
      <w:marTop w:val="0"/>
      <w:marBottom w:val="0"/>
      <w:divBdr>
        <w:top w:val="none" w:sz="0" w:space="0" w:color="auto"/>
        <w:left w:val="none" w:sz="0" w:space="0" w:color="auto"/>
        <w:bottom w:val="none" w:sz="0" w:space="0" w:color="auto"/>
        <w:right w:val="none" w:sz="0" w:space="0" w:color="auto"/>
      </w:divBdr>
      <w:divsChild>
        <w:div w:id="1656763294">
          <w:marLeft w:val="475"/>
          <w:marRight w:val="0"/>
          <w:marTop w:val="4"/>
          <w:marBottom w:val="0"/>
          <w:divBdr>
            <w:top w:val="none" w:sz="0" w:space="0" w:color="auto"/>
            <w:left w:val="none" w:sz="0" w:space="0" w:color="auto"/>
            <w:bottom w:val="none" w:sz="0" w:space="0" w:color="auto"/>
            <w:right w:val="none" w:sz="0" w:space="0" w:color="auto"/>
          </w:divBdr>
        </w:div>
        <w:div w:id="924068541">
          <w:marLeft w:val="475"/>
          <w:marRight w:val="0"/>
          <w:marTop w:val="4"/>
          <w:marBottom w:val="0"/>
          <w:divBdr>
            <w:top w:val="none" w:sz="0" w:space="0" w:color="auto"/>
            <w:left w:val="none" w:sz="0" w:space="0" w:color="auto"/>
            <w:bottom w:val="none" w:sz="0" w:space="0" w:color="auto"/>
            <w:right w:val="none" w:sz="0" w:space="0" w:color="auto"/>
          </w:divBdr>
        </w:div>
        <w:div w:id="130248771">
          <w:marLeft w:val="475"/>
          <w:marRight w:val="0"/>
          <w:marTop w:val="4"/>
          <w:marBottom w:val="0"/>
          <w:divBdr>
            <w:top w:val="none" w:sz="0" w:space="0" w:color="auto"/>
            <w:left w:val="none" w:sz="0" w:space="0" w:color="auto"/>
            <w:bottom w:val="none" w:sz="0" w:space="0" w:color="auto"/>
            <w:right w:val="none" w:sz="0" w:space="0" w:color="auto"/>
          </w:divBdr>
        </w:div>
        <w:div w:id="661852789">
          <w:marLeft w:val="475"/>
          <w:marRight w:val="0"/>
          <w:marTop w:val="4"/>
          <w:marBottom w:val="0"/>
          <w:divBdr>
            <w:top w:val="none" w:sz="0" w:space="0" w:color="auto"/>
            <w:left w:val="none" w:sz="0" w:space="0" w:color="auto"/>
            <w:bottom w:val="none" w:sz="0" w:space="0" w:color="auto"/>
            <w:right w:val="none" w:sz="0" w:space="0" w:color="auto"/>
          </w:divBdr>
        </w:div>
        <w:div w:id="1540359936">
          <w:marLeft w:val="475"/>
          <w:marRight w:val="0"/>
          <w:marTop w:val="4"/>
          <w:marBottom w:val="0"/>
          <w:divBdr>
            <w:top w:val="none" w:sz="0" w:space="0" w:color="auto"/>
            <w:left w:val="none" w:sz="0" w:space="0" w:color="auto"/>
            <w:bottom w:val="none" w:sz="0" w:space="0" w:color="auto"/>
            <w:right w:val="none" w:sz="0" w:space="0" w:color="auto"/>
          </w:divBdr>
        </w:div>
      </w:divsChild>
    </w:div>
    <w:div w:id="238251014">
      <w:bodyDiv w:val="1"/>
      <w:marLeft w:val="0"/>
      <w:marRight w:val="0"/>
      <w:marTop w:val="0"/>
      <w:marBottom w:val="0"/>
      <w:divBdr>
        <w:top w:val="none" w:sz="0" w:space="0" w:color="auto"/>
        <w:left w:val="none" w:sz="0" w:space="0" w:color="auto"/>
        <w:bottom w:val="none" w:sz="0" w:space="0" w:color="auto"/>
        <w:right w:val="none" w:sz="0" w:space="0" w:color="auto"/>
      </w:divBdr>
    </w:div>
    <w:div w:id="313948615">
      <w:bodyDiv w:val="1"/>
      <w:marLeft w:val="0"/>
      <w:marRight w:val="0"/>
      <w:marTop w:val="0"/>
      <w:marBottom w:val="0"/>
      <w:divBdr>
        <w:top w:val="none" w:sz="0" w:space="0" w:color="auto"/>
        <w:left w:val="none" w:sz="0" w:space="0" w:color="auto"/>
        <w:bottom w:val="none" w:sz="0" w:space="0" w:color="auto"/>
        <w:right w:val="none" w:sz="0" w:space="0" w:color="auto"/>
      </w:divBdr>
    </w:div>
    <w:div w:id="330720824">
      <w:bodyDiv w:val="1"/>
      <w:marLeft w:val="0"/>
      <w:marRight w:val="0"/>
      <w:marTop w:val="0"/>
      <w:marBottom w:val="0"/>
      <w:divBdr>
        <w:top w:val="none" w:sz="0" w:space="0" w:color="auto"/>
        <w:left w:val="none" w:sz="0" w:space="0" w:color="auto"/>
        <w:bottom w:val="none" w:sz="0" w:space="0" w:color="auto"/>
        <w:right w:val="none" w:sz="0" w:space="0" w:color="auto"/>
      </w:divBdr>
    </w:div>
    <w:div w:id="344329902">
      <w:bodyDiv w:val="1"/>
      <w:marLeft w:val="0"/>
      <w:marRight w:val="0"/>
      <w:marTop w:val="0"/>
      <w:marBottom w:val="0"/>
      <w:divBdr>
        <w:top w:val="none" w:sz="0" w:space="0" w:color="auto"/>
        <w:left w:val="none" w:sz="0" w:space="0" w:color="auto"/>
        <w:bottom w:val="none" w:sz="0" w:space="0" w:color="auto"/>
        <w:right w:val="none" w:sz="0" w:space="0" w:color="auto"/>
      </w:divBdr>
      <w:divsChild>
        <w:div w:id="1604800992">
          <w:marLeft w:val="475"/>
          <w:marRight w:val="0"/>
          <w:marTop w:val="0"/>
          <w:marBottom w:val="0"/>
          <w:divBdr>
            <w:top w:val="none" w:sz="0" w:space="0" w:color="auto"/>
            <w:left w:val="none" w:sz="0" w:space="0" w:color="auto"/>
            <w:bottom w:val="none" w:sz="0" w:space="0" w:color="auto"/>
            <w:right w:val="none" w:sz="0" w:space="0" w:color="auto"/>
          </w:divBdr>
        </w:div>
      </w:divsChild>
    </w:div>
    <w:div w:id="456484357">
      <w:bodyDiv w:val="1"/>
      <w:marLeft w:val="0"/>
      <w:marRight w:val="0"/>
      <w:marTop w:val="0"/>
      <w:marBottom w:val="0"/>
      <w:divBdr>
        <w:top w:val="none" w:sz="0" w:space="0" w:color="auto"/>
        <w:left w:val="none" w:sz="0" w:space="0" w:color="auto"/>
        <w:bottom w:val="none" w:sz="0" w:space="0" w:color="auto"/>
        <w:right w:val="none" w:sz="0" w:space="0" w:color="auto"/>
      </w:divBdr>
    </w:div>
    <w:div w:id="520708354">
      <w:bodyDiv w:val="1"/>
      <w:marLeft w:val="0"/>
      <w:marRight w:val="0"/>
      <w:marTop w:val="0"/>
      <w:marBottom w:val="0"/>
      <w:divBdr>
        <w:top w:val="none" w:sz="0" w:space="0" w:color="auto"/>
        <w:left w:val="none" w:sz="0" w:space="0" w:color="auto"/>
        <w:bottom w:val="none" w:sz="0" w:space="0" w:color="auto"/>
        <w:right w:val="none" w:sz="0" w:space="0" w:color="auto"/>
      </w:divBdr>
    </w:div>
    <w:div w:id="523909684">
      <w:bodyDiv w:val="1"/>
      <w:marLeft w:val="0"/>
      <w:marRight w:val="0"/>
      <w:marTop w:val="0"/>
      <w:marBottom w:val="0"/>
      <w:divBdr>
        <w:top w:val="none" w:sz="0" w:space="0" w:color="auto"/>
        <w:left w:val="none" w:sz="0" w:space="0" w:color="auto"/>
        <w:bottom w:val="none" w:sz="0" w:space="0" w:color="auto"/>
        <w:right w:val="none" w:sz="0" w:space="0" w:color="auto"/>
      </w:divBdr>
    </w:div>
    <w:div w:id="548609525">
      <w:bodyDiv w:val="1"/>
      <w:marLeft w:val="0"/>
      <w:marRight w:val="0"/>
      <w:marTop w:val="0"/>
      <w:marBottom w:val="0"/>
      <w:divBdr>
        <w:top w:val="none" w:sz="0" w:space="0" w:color="auto"/>
        <w:left w:val="none" w:sz="0" w:space="0" w:color="auto"/>
        <w:bottom w:val="none" w:sz="0" w:space="0" w:color="auto"/>
        <w:right w:val="none" w:sz="0" w:space="0" w:color="auto"/>
      </w:divBdr>
    </w:div>
    <w:div w:id="595670838">
      <w:bodyDiv w:val="1"/>
      <w:marLeft w:val="0"/>
      <w:marRight w:val="0"/>
      <w:marTop w:val="0"/>
      <w:marBottom w:val="0"/>
      <w:divBdr>
        <w:top w:val="none" w:sz="0" w:space="0" w:color="auto"/>
        <w:left w:val="none" w:sz="0" w:space="0" w:color="auto"/>
        <w:bottom w:val="none" w:sz="0" w:space="0" w:color="auto"/>
        <w:right w:val="none" w:sz="0" w:space="0" w:color="auto"/>
      </w:divBdr>
    </w:div>
    <w:div w:id="684137069">
      <w:bodyDiv w:val="1"/>
      <w:marLeft w:val="0"/>
      <w:marRight w:val="0"/>
      <w:marTop w:val="0"/>
      <w:marBottom w:val="0"/>
      <w:divBdr>
        <w:top w:val="none" w:sz="0" w:space="0" w:color="auto"/>
        <w:left w:val="none" w:sz="0" w:space="0" w:color="auto"/>
        <w:bottom w:val="none" w:sz="0" w:space="0" w:color="auto"/>
        <w:right w:val="none" w:sz="0" w:space="0" w:color="auto"/>
      </w:divBdr>
    </w:div>
    <w:div w:id="685980044">
      <w:bodyDiv w:val="1"/>
      <w:marLeft w:val="0"/>
      <w:marRight w:val="0"/>
      <w:marTop w:val="0"/>
      <w:marBottom w:val="0"/>
      <w:divBdr>
        <w:top w:val="none" w:sz="0" w:space="0" w:color="auto"/>
        <w:left w:val="none" w:sz="0" w:space="0" w:color="auto"/>
        <w:bottom w:val="none" w:sz="0" w:space="0" w:color="auto"/>
        <w:right w:val="none" w:sz="0" w:space="0" w:color="auto"/>
      </w:divBdr>
    </w:div>
    <w:div w:id="716204351">
      <w:bodyDiv w:val="1"/>
      <w:marLeft w:val="0"/>
      <w:marRight w:val="0"/>
      <w:marTop w:val="0"/>
      <w:marBottom w:val="0"/>
      <w:divBdr>
        <w:top w:val="none" w:sz="0" w:space="0" w:color="auto"/>
        <w:left w:val="none" w:sz="0" w:space="0" w:color="auto"/>
        <w:bottom w:val="none" w:sz="0" w:space="0" w:color="auto"/>
        <w:right w:val="none" w:sz="0" w:space="0" w:color="auto"/>
      </w:divBdr>
      <w:divsChild>
        <w:div w:id="1362634432">
          <w:marLeft w:val="0"/>
          <w:marRight w:val="0"/>
          <w:marTop w:val="0"/>
          <w:marBottom w:val="0"/>
          <w:divBdr>
            <w:top w:val="none" w:sz="0" w:space="0" w:color="auto"/>
            <w:left w:val="none" w:sz="0" w:space="0" w:color="auto"/>
            <w:bottom w:val="none" w:sz="0" w:space="0" w:color="auto"/>
            <w:right w:val="none" w:sz="0" w:space="0" w:color="auto"/>
          </w:divBdr>
        </w:div>
      </w:divsChild>
    </w:div>
    <w:div w:id="739670768">
      <w:bodyDiv w:val="1"/>
      <w:marLeft w:val="0"/>
      <w:marRight w:val="0"/>
      <w:marTop w:val="0"/>
      <w:marBottom w:val="0"/>
      <w:divBdr>
        <w:top w:val="none" w:sz="0" w:space="0" w:color="auto"/>
        <w:left w:val="none" w:sz="0" w:space="0" w:color="auto"/>
        <w:bottom w:val="none" w:sz="0" w:space="0" w:color="auto"/>
        <w:right w:val="none" w:sz="0" w:space="0" w:color="auto"/>
      </w:divBdr>
    </w:div>
    <w:div w:id="762066712">
      <w:bodyDiv w:val="1"/>
      <w:marLeft w:val="0"/>
      <w:marRight w:val="0"/>
      <w:marTop w:val="0"/>
      <w:marBottom w:val="0"/>
      <w:divBdr>
        <w:top w:val="none" w:sz="0" w:space="0" w:color="auto"/>
        <w:left w:val="none" w:sz="0" w:space="0" w:color="auto"/>
        <w:bottom w:val="none" w:sz="0" w:space="0" w:color="auto"/>
        <w:right w:val="none" w:sz="0" w:space="0" w:color="auto"/>
      </w:divBdr>
    </w:div>
    <w:div w:id="771896796">
      <w:bodyDiv w:val="1"/>
      <w:marLeft w:val="0"/>
      <w:marRight w:val="0"/>
      <w:marTop w:val="0"/>
      <w:marBottom w:val="0"/>
      <w:divBdr>
        <w:top w:val="none" w:sz="0" w:space="0" w:color="auto"/>
        <w:left w:val="none" w:sz="0" w:space="0" w:color="auto"/>
        <w:bottom w:val="none" w:sz="0" w:space="0" w:color="auto"/>
        <w:right w:val="none" w:sz="0" w:space="0" w:color="auto"/>
      </w:divBdr>
    </w:div>
    <w:div w:id="807632411">
      <w:bodyDiv w:val="1"/>
      <w:marLeft w:val="0"/>
      <w:marRight w:val="0"/>
      <w:marTop w:val="0"/>
      <w:marBottom w:val="0"/>
      <w:divBdr>
        <w:top w:val="none" w:sz="0" w:space="0" w:color="auto"/>
        <w:left w:val="none" w:sz="0" w:space="0" w:color="auto"/>
        <w:bottom w:val="none" w:sz="0" w:space="0" w:color="auto"/>
        <w:right w:val="none" w:sz="0" w:space="0" w:color="auto"/>
      </w:divBdr>
    </w:div>
    <w:div w:id="931472393">
      <w:bodyDiv w:val="1"/>
      <w:marLeft w:val="0"/>
      <w:marRight w:val="0"/>
      <w:marTop w:val="0"/>
      <w:marBottom w:val="0"/>
      <w:divBdr>
        <w:top w:val="none" w:sz="0" w:space="0" w:color="auto"/>
        <w:left w:val="none" w:sz="0" w:space="0" w:color="auto"/>
        <w:bottom w:val="none" w:sz="0" w:space="0" w:color="auto"/>
        <w:right w:val="none" w:sz="0" w:space="0" w:color="auto"/>
      </w:divBdr>
    </w:div>
    <w:div w:id="1014577860">
      <w:bodyDiv w:val="1"/>
      <w:marLeft w:val="0"/>
      <w:marRight w:val="0"/>
      <w:marTop w:val="0"/>
      <w:marBottom w:val="0"/>
      <w:divBdr>
        <w:top w:val="none" w:sz="0" w:space="0" w:color="auto"/>
        <w:left w:val="none" w:sz="0" w:space="0" w:color="auto"/>
        <w:bottom w:val="none" w:sz="0" w:space="0" w:color="auto"/>
        <w:right w:val="none" w:sz="0" w:space="0" w:color="auto"/>
      </w:divBdr>
    </w:div>
    <w:div w:id="1018312512">
      <w:bodyDiv w:val="1"/>
      <w:marLeft w:val="0"/>
      <w:marRight w:val="0"/>
      <w:marTop w:val="0"/>
      <w:marBottom w:val="0"/>
      <w:divBdr>
        <w:top w:val="none" w:sz="0" w:space="0" w:color="auto"/>
        <w:left w:val="none" w:sz="0" w:space="0" w:color="auto"/>
        <w:bottom w:val="none" w:sz="0" w:space="0" w:color="auto"/>
        <w:right w:val="none" w:sz="0" w:space="0" w:color="auto"/>
      </w:divBdr>
    </w:div>
    <w:div w:id="1073043428">
      <w:bodyDiv w:val="1"/>
      <w:marLeft w:val="0"/>
      <w:marRight w:val="0"/>
      <w:marTop w:val="0"/>
      <w:marBottom w:val="0"/>
      <w:divBdr>
        <w:top w:val="none" w:sz="0" w:space="0" w:color="auto"/>
        <w:left w:val="none" w:sz="0" w:space="0" w:color="auto"/>
        <w:bottom w:val="none" w:sz="0" w:space="0" w:color="auto"/>
        <w:right w:val="none" w:sz="0" w:space="0" w:color="auto"/>
      </w:divBdr>
    </w:div>
    <w:div w:id="1141575435">
      <w:bodyDiv w:val="1"/>
      <w:marLeft w:val="0"/>
      <w:marRight w:val="0"/>
      <w:marTop w:val="0"/>
      <w:marBottom w:val="0"/>
      <w:divBdr>
        <w:top w:val="none" w:sz="0" w:space="0" w:color="auto"/>
        <w:left w:val="none" w:sz="0" w:space="0" w:color="auto"/>
        <w:bottom w:val="none" w:sz="0" w:space="0" w:color="auto"/>
        <w:right w:val="none" w:sz="0" w:space="0" w:color="auto"/>
      </w:divBdr>
    </w:div>
    <w:div w:id="1153065443">
      <w:bodyDiv w:val="1"/>
      <w:marLeft w:val="0"/>
      <w:marRight w:val="0"/>
      <w:marTop w:val="0"/>
      <w:marBottom w:val="0"/>
      <w:divBdr>
        <w:top w:val="none" w:sz="0" w:space="0" w:color="auto"/>
        <w:left w:val="none" w:sz="0" w:space="0" w:color="auto"/>
        <w:bottom w:val="none" w:sz="0" w:space="0" w:color="auto"/>
        <w:right w:val="none" w:sz="0" w:space="0" w:color="auto"/>
      </w:divBdr>
    </w:div>
    <w:div w:id="1174495819">
      <w:bodyDiv w:val="1"/>
      <w:marLeft w:val="0"/>
      <w:marRight w:val="0"/>
      <w:marTop w:val="0"/>
      <w:marBottom w:val="0"/>
      <w:divBdr>
        <w:top w:val="none" w:sz="0" w:space="0" w:color="auto"/>
        <w:left w:val="none" w:sz="0" w:space="0" w:color="auto"/>
        <w:bottom w:val="none" w:sz="0" w:space="0" w:color="auto"/>
        <w:right w:val="none" w:sz="0" w:space="0" w:color="auto"/>
      </w:divBdr>
    </w:div>
    <w:div w:id="1187908917">
      <w:bodyDiv w:val="1"/>
      <w:marLeft w:val="0"/>
      <w:marRight w:val="0"/>
      <w:marTop w:val="0"/>
      <w:marBottom w:val="0"/>
      <w:divBdr>
        <w:top w:val="none" w:sz="0" w:space="0" w:color="auto"/>
        <w:left w:val="none" w:sz="0" w:space="0" w:color="auto"/>
        <w:bottom w:val="none" w:sz="0" w:space="0" w:color="auto"/>
        <w:right w:val="none" w:sz="0" w:space="0" w:color="auto"/>
      </w:divBdr>
    </w:div>
    <w:div w:id="1221013435">
      <w:bodyDiv w:val="1"/>
      <w:marLeft w:val="0"/>
      <w:marRight w:val="0"/>
      <w:marTop w:val="0"/>
      <w:marBottom w:val="0"/>
      <w:divBdr>
        <w:top w:val="none" w:sz="0" w:space="0" w:color="auto"/>
        <w:left w:val="none" w:sz="0" w:space="0" w:color="auto"/>
        <w:bottom w:val="none" w:sz="0" w:space="0" w:color="auto"/>
        <w:right w:val="none" w:sz="0" w:space="0" w:color="auto"/>
      </w:divBdr>
    </w:div>
    <w:div w:id="1236626736">
      <w:bodyDiv w:val="1"/>
      <w:marLeft w:val="0"/>
      <w:marRight w:val="0"/>
      <w:marTop w:val="0"/>
      <w:marBottom w:val="0"/>
      <w:divBdr>
        <w:top w:val="none" w:sz="0" w:space="0" w:color="auto"/>
        <w:left w:val="none" w:sz="0" w:space="0" w:color="auto"/>
        <w:bottom w:val="none" w:sz="0" w:space="0" w:color="auto"/>
        <w:right w:val="none" w:sz="0" w:space="0" w:color="auto"/>
      </w:divBdr>
    </w:div>
    <w:div w:id="1386634976">
      <w:bodyDiv w:val="1"/>
      <w:marLeft w:val="0"/>
      <w:marRight w:val="0"/>
      <w:marTop w:val="0"/>
      <w:marBottom w:val="0"/>
      <w:divBdr>
        <w:top w:val="none" w:sz="0" w:space="0" w:color="auto"/>
        <w:left w:val="none" w:sz="0" w:space="0" w:color="auto"/>
        <w:bottom w:val="none" w:sz="0" w:space="0" w:color="auto"/>
        <w:right w:val="none" w:sz="0" w:space="0" w:color="auto"/>
      </w:divBdr>
    </w:div>
    <w:div w:id="1395809883">
      <w:bodyDiv w:val="1"/>
      <w:marLeft w:val="0"/>
      <w:marRight w:val="0"/>
      <w:marTop w:val="0"/>
      <w:marBottom w:val="0"/>
      <w:divBdr>
        <w:top w:val="none" w:sz="0" w:space="0" w:color="auto"/>
        <w:left w:val="none" w:sz="0" w:space="0" w:color="auto"/>
        <w:bottom w:val="none" w:sz="0" w:space="0" w:color="auto"/>
        <w:right w:val="none" w:sz="0" w:space="0" w:color="auto"/>
      </w:divBdr>
    </w:div>
    <w:div w:id="1455176667">
      <w:bodyDiv w:val="1"/>
      <w:marLeft w:val="0"/>
      <w:marRight w:val="0"/>
      <w:marTop w:val="0"/>
      <w:marBottom w:val="0"/>
      <w:divBdr>
        <w:top w:val="none" w:sz="0" w:space="0" w:color="auto"/>
        <w:left w:val="none" w:sz="0" w:space="0" w:color="auto"/>
        <w:bottom w:val="none" w:sz="0" w:space="0" w:color="auto"/>
        <w:right w:val="none" w:sz="0" w:space="0" w:color="auto"/>
      </w:divBdr>
      <w:divsChild>
        <w:div w:id="389232599">
          <w:marLeft w:val="0"/>
          <w:marRight w:val="0"/>
          <w:marTop w:val="480"/>
          <w:marBottom w:val="0"/>
          <w:divBdr>
            <w:top w:val="none" w:sz="0" w:space="0" w:color="auto"/>
            <w:left w:val="none" w:sz="0" w:space="0" w:color="auto"/>
            <w:bottom w:val="none" w:sz="0" w:space="0" w:color="auto"/>
            <w:right w:val="none" w:sz="0" w:space="0" w:color="auto"/>
          </w:divBdr>
        </w:div>
      </w:divsChild>
    </w:div>
    <w:div w:id="1494224576">
      <w:bodyDiv w:val="1"/>
      <w:marLeft w:val="0"/>
      <w:marRight w:val="0"/>
      <w:marTop w:val="0"/>
      <w:marBottom w:val="0"/>
      <w:divBdr>
        <w:top w:val="none" w:sz="0" w:space="0" w:color="auto"/>
        <w:left w:val="none" w:sz="0" w:space="0" w:color="auto"/>
        <w:bottom w:val="none" w:sz="0" w:space="0" w:color="auto"/>
        <w:right w:val="none" w:sz="0" w:space="0" w:color="auto"/>
      </w:divBdr>
    </w:div>
    <w:div w:id="1497837625">
      <w:bodyDiv w:val="1"/>
      <w:marLeft w:val="0"/>
      <w:marRight w:val="0"/>
      <w:marTop w:val="0"/>
      <w:marBottom w:val="0"/>
      <w:divBdr>
        <w:top w:val="none" w:sz="0" w:space="0" w:color="auto"/>
        <w:left w:val="none" w:sz="0" w:space="0" w:color="auto"/>
        <w:bottom w:val="none" w:sz="0" w:space="0" w:color="auto"/>
        <w:right w:val="none" w:sz="0" w:space="0" w:color="auto"/>
      </w:divBdr>
    </w:div>
    <w:div w:id="1498765851">
      <w:bodyDiv w:val="1"/>
      <w:marLeft w:val="0"/>
      <w:marRight w:val="0"/>
      <w:marTop w:val="0"/>
      <w:marBottom w:val="0"/>
      <w:divBdr>
        <w:top w:val="none" w:sz="0" w:space="0" w:color="auto"/>
        <w:left w:val="none" w:sz="0" w:space="0" w:color="auto"/>
        <w:bottom w:val="none" w:sz="0" w:space="0" w:color="auto"/>
        <w:right w:val="none" w:sz="0" w:space="0" w:color="auto"/>
      </w:divBdr>
    </w:div>
    <w:div w:id="1533228364">
      <w:bodyDiv w:val="1"/>
      <w:marLeft w:val="0"/>
      <w:marRight w:val="0"/>
      <w:marTop w:val="0"/>
      <w:marBottom w:val="0"/>
      <w:divBdr>
        <w:top w:val="none" w:sz="0" w:space="0" w:color="auto"/>
        <w:left w:val="none" w:sz="0" w:space="0" w:color="auto"/>
        <w:bottom w:val="none" w:sz="0" w:space="0" w:color="auto"/>
        <w:right w:val="none" w:sz="0" w:space="0" w:color="auto"/>
      </w:divBdr>
    </w:div>
    <w:div w:id="1561793026">
      <w:bodyDiv w:val="1"/>
      <w:marLeft w:val="0"/>
      <w:marRight w:val="0"/>
      <w:marTop w:val="0"/>
      <w:marBottom w:val="0"/>
      <w:divBdr>
        <w:top w:val="none" w:sz="0" w:space="0" w:color="auto"/>
        <w:left w:val="none" w:sz="0" w:space="0" w:color="auto"/>
        <w:bottom w:val="none" w:sz="0" w:space="0" w:color="auto"/>
        <w:right w:val="none" w:sz="0" w:space="0" w:color="auto"/>
      </w:divBdr>
    </w:div>
    <w:div w:id="1580600454">
      <w:bodyDiv w:val="1"/>
      <w:marLeft w:val="0"/>
      <w:marRight w:val="0"/>
      <w:marTop w:val="0"/>
      <w:marBottom w:val="0"/>
      <w:divBdr>
        <w:top w:val="none" w:sz="0" w:space="0" w:color="auto"/>
        <w:left w:val="none" w:sz="0" w:space="0" w:color="auto"/>
        <w:bottom w:val="none" w:sz="0" w:space="0" w:color="auto"/>
        <w:right w:val="none" w:sz="0" w:space="0" w:color="auto"/>
      </w:divBdr>
    </w:div>
    <w:div w:id="1629628677">
      <w:bodyDiv w:val="1"/>
      <w:marLeft w:val="0"/>
      <w:marRight w:val="0"/>
      <w:marTop w:val="0"/>
      <w:marBottom w:val="0"/>
      <w:divBdr>
        <w:top w:val="none" w:sz="0" w:space="0" w:color="auto"/>
        <w:left w:val="none" w:sz="0" w:space="0" w:color="auto"/>
        <w:bottom w:val="none" w:sz="0" w:space="0" w:color="auto"/>
        <w:right w:val="none" w:sz="0" w:space="0" w:color="auto"/>
      </w:divBdr>
      <w:divsChild>
        <w:div w:id="2071034664">
          <w:marLeft w:val="0"/>
          <w:marRight w:val="0"/>
          <w:marTop w:val="0"/>
          <w:marBottom w:val="0"/>
          <w:divBdr>
            <w:top w:val="none" w:sz="0" w:space="0" w:color="auto"/>
            <w:left w:val="none" w:sz="0" w:space="0" w:color="auto"/>
            <w:bottom w:val="none" w:sz="0" w:space="0" w:color="auto"/>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sChild>
    </w:div>
    <w:div w:id="1634864068">
      <w:bodyDiv w:val="1"/>
      <w:marLeft w:val="0"/>
      <w:marRight w:val="0"/>
      <w:marTop w:val="0"/>
      <w:marBottom w:val="0"/>
      <w:divBdr>
        <w:top w:val="none" w:sz="0" w:space="0" w:color="auto"/>
        <w:left w:val="none" w:sz="0" w:space="0" w:color="auto"/>
        <w:bottom w:val="none" w:sz="0" w:space="0" w:color="auto"/>
        <w:right w:val="none" w:sz="0" w:space="0" w:color="auto"/>
      </w:divBdr>
    </w:div>
    <w:div w:id="1671710638">
      <w:bodyDiv w:val="1"/>
      <w:marLeft w:val="0"/>
      <w:marRight w:val="0"/>
      <w:marTop w:val="0"/>
      <w:marBottom w:val="0"/>
      <w:divBdr>
        <w:top w:val="none" w:sz="0" w:space="0" w:color="auto"/>
        <w:left w:val="none" w:sz="0" w:space="0" w:color="auto"/>
        <w:bottom w:val="none" w:sz="0" w:space="0" w:color="auto"/>
        <w:right w:val="none" w:sz="0" w:space="0" w:color="auto"/>
      </w:divBdr>
    </w:div>
    <w:div w:id="1682469672">
      <w:bodyDiv w:val="1"/>
      <w:marLeft w:val="0"/>
      <w:marRight w:val="0"/>
      <w:marTop w:val="0"/>
      <w:marBottom w:val="0"/>
      <w:divBdr>
        <w:top w:val="none" w:sz="0" w:space="0" w:color="auto"/>
        <w:left w:val="none" w:sz="0" w:space="0" w:color="auto"/>
        <w:bottom w:val="none" w:sz="0" w:space="0" w:color="auto"/>
        <w:right w:val="none" w:sz="0" w:space="0" w:color="auto"/>
      </w:divBdr>
    </w:div>
    <w:div w:id="1683320426">
      <w:bodyDiv w:val="1"/>
      <w:marLeft w:val="0"/>
      <w:marRight w:val="0"/>
      <w:marTop w:val="0"/>
      <w:marBottom w:val="0"/>
      <w:divBdr>
        <w:top w:val="none" w:sz="0" w:space="0" w:color="auto"/>
        <w:left w:val="none" w:sz="0" w:space="0" w:color="auto"/>
        <w:bottom w:val="none" w:sz="0" w:space="0" w:color="auto"/>
        <w:right w:val="none" w:sz="0" w:space="0" w:color="auto"/>
      </w:divBdr>
    </w:div>
    <w:div w:id="1751653111">
      <w:bodyDiv w:val="1"/>
      <w:marLeft w:val="0"/>
      <w:marRight w:val="0"/>
      <w:marTop w:val="0"/>
      <w:marBottom w:val="0"/>
      <w:divBdr>
        <w:top w:val="none" w:sz="0" w:space="0" w:color="auto"/>
        <w:left w:val="none" w:sz="0" w:space="0" w:color="auto"/>
        <w:bottom w:val="none" w:sz="0" w:space="0" w:color="auto"/>
        <w:right w:val="none" w:sz="0" w:space="0" w:color="auto"/>
      </w:divBdr>
    </w:div>
    <w:div w:id="1759787622">
      <w:bodyDiv w:val="1"/>
      <w:marLeft w:val="0"/>
      <w:marRight w:val="0"/>
      <w:marTop w:val="0"/>
      <w:marBottom w:val="0"/>
      <w:divBdr>
        <w:top w:val="none" w:sz="0" w:space="0" w:color="auto"/>
        <w:left w:val="none" w:sz="0" w:space="0" w:color="auto"/>
        <w:bottom w:val="none" w:sz="0" w:space="0" w:color="auto"/>
        <w:right w:val="none" w:sz="0" w:space="0" w:color="auto"/>
      </w:divBdr>
    </w:div>
    <w:div w:id="1765151239">
      <w:bodyDiv w:val="1"/>
      <w:marLeft w:val="0"/>
      <w:marRight w:val="0"/>
      <w:marTop w:val="0"/>
      <w:marBottom w:val="0"/>
      <w:divBdr>
        <w:top w:val="none" w:sz="0" w:space="0" w:color="auto"/>
        <w:left w:val="none" w:sz="0" w:space="0" w:color="auto"/>
        <w:bottom w:val="none" w:sz="0" w:space="0" w:color="auto"/>
        <w:right w:val="none" w:sz="0" w:space="0" w:color="auto"/>
      </w:divBdr>
    </w:div>
    <w:div w:id="1787191858">
      <w:bodyDiv w:val="1"/>
      <w:marLeft w:val="0"/>
      <w:marRight w:val="0"/>
      <w:marTop w:val="0"/>
      <w:marBottom w:val="0"/>
      <w:divBdr>
        <w:top w:val="none" w:sz="0" w:space="0" w:color="auto"/>
        <w:left w:val="none" w:sz="0" w:space="0" w:color="auto"/>
        <w:bottom w:val="none" w:sz="0" w:space="0" w:color="auto"/>
        <w:right w:val="none" w:sz="0" w:space="0" w:color="auto"/>
      </w:divBdr>
    </w:div>
    <w:div w:id="1803187586">
      <w:bodyDiv w:val="1"/>
      <w:marLeft w:val="0"/>
      <w:marRight w:val="0"/>
      <w:marTop w:val="0"/>
      <w:marBottom w:val="0"/>
      <w:divBdr>
        <w:top w:val="none" w:sz="0" w:space="0" w:color="auto"/>
        <w:left w:val="none" w:sz="0" w:space="0" w:color="auto"/>
        <w:bottom w:val="none" w:sz="0" w:space="0" w:color="auto"/>
        <w:right w:val="none" w:sz="0" w:space="0" w:color="auto"/>
      </w:divBdr>
    </w:div>
    <w:div w:id="1893810044">
      <w:bodyDiv w:val="1"/>
      <w:marLeft w:val="0"/>
      <w:marRight w:val="0"/>
      <w:marTop w:val="0"/>
      <w:marBottom w:val="0"/>
      <w:divBdr>
        <w:top w:val="none" w:sz="0" w:space="0" w:color="auto"/>
        <w:left w:val="none" w:sz="0" w:space="0" w:color="auto"/>
        <w:bottom w:val="none" w:sz="0" w:space="0" w:color="auto"/>
        <w:right w:val="none" w:sz="0" w:space="0" w:color="auto"/>
      </w:divBdr>
    </w:div>
    <w:div w:id="1906647220">
      <w:bodyDiv w:val="1"/>
      <w:marLeft w:val="0"/>
      <w:marRight w:val="0"/>
      <w:marTop w:val="0"/>
      <w:marBottom w:val="0"/>
      <w:divBdr>
        <w:top w:val="none" w:sz="0" w:space="0" w:color="auto"/>
        <w:left w:val="none" w:sz="0" w:space="0" w:color="auto"/>
        <w:bottom w:val="none" w:sz="0" w:space="0" w:color="auto"/>
        <w:right w:val="none" w:sz="0" w:space="0" w:color="auto"/>
      </w:divBdr>
    </w:div>
    <w:div w:id="1928227330">
      <w:bodyDiv w:val="1"/>
      <w:marLeft w:val="0"/>
      <w:marRight w:val="0"/>
      <w:marTop w:val="0"/>
      <w:marBottom w:val="0"/>
      <w:divBdr>
        <w:top w:val="none" w:sz="0" w:space="0" w:color="auto"/>
        <w:left w:val="none" w:sz="0" w:space="0" w:color="auto"/>
        <w:bottom w:val="none" w:sz="0" w:space="0" w:color="auto"/>
        <w:right w:val="none" w:sz="0" w:space="0" w:color="auto"/>
      </w:divBdr>
    </w:div>
    <w:div w:id="1993291011">
      <w:bodyDiv w:val="1"/>
      <w:marLeft w:val="0"/>
      <w:marRight w:val="0"/>
      <w:marTop w:val="0"/>
      <w:marBottom w:val="0"/>
      <w:divBdr>
        <w:top w:val="none" w:sz="0" w:space="0" w:color="auto"/>
        <w:left w:val="none" w:sz="0" w:space="0" w:color="auto"/>
        <w:bottom w:val="none" w:sz="0" w:space="0" w:color="auto"/>
        <w:right w:val="none" w:sz="0" w:space="0" w:color="auto"/>
      </w:divBdr>
    </w:div>
    <w:div w:id="2051103760">
      <w:bodyDiv w:val="1"/>
      <w:marLeft w:val="0"/>
      <w:marRight w:val="0"/>
      <w:marTop w:val="0"/>
      <w:marBottom w:val="0"/>
      <w:divBdr>
        <w:top w:val="none" w:sz="0" w:space="0" w:color="auto"/>
        <w:left w:val="none" w:sz="0" w:space="0" w:color="auto"/>
        <w:bottom w:val="none" w:sz="0" w:space="0" w:color="auto"/>
        <w:right w:val="none" w:sz="0" w:space="0" w:color="auto"/>
      </w:divBdr>
    </w:div>
    <w:div w:id="2099205901">
      <w:bodyDiv w:val="1"/>
      <w:marLeft w:val="0"/>
      <w:marRight w:val="0"/>
      <w:marTop w:val="0"/>
      <w:marBottom w:val="0"/>
      <w:divBdr>
        <w:top w:val="none" w:sz="0" w:space="0" w:color="auto"/>
        <w:left w:val="none" w:sz="0" w:space="0" w:color="auto"/>
        <w:bottom w:val="none" w:sz="0" w:space="0" w:color="auto"/>
        <w:right w:val="none" w:sz="0" w:space="0" w:color="auto"/>
      </w:divBdr>
      <w:divsChild>
        <w:div w:id="1600023029">
          <w:marLeft w:val="0"/>
          <w:marRight w:val="0"/>
          <w:marTop w:val="480"/>
          <w:marBottom w:val="0"/>
          <w:divBdr>
            <w:top w:val="none" w:sz="0" w:space="0" w:color="auto"/>
            <w:left w:val="none" w:sz="0" w:space="0" w:color="auto"/>
            <w:bottom w:val="none" w:sz="0" w:space="0" w:color="auto"/>
            <w:right w:val="none" w:sz="0" w:space="0" w:color="auto"/>
          </w:divBdr>
        </w:div>
      </w:divsChild>
    </w:div>
    <w:div w:id="213991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umberside.lmcgroup@nhs.net" TargetMode="External"/><Relationship Id="rId26" Type="http://schemas.openxmlformats.org/officeDocument/2006/relationships/hyperlink" Target="mailto:england.primarycare@nhs.net" TargetMode="External"/><Relationship Id="rId3" Type="http://schemas.openxmlformats.org/officeDocument/2006/relationships/customXml" Target="../customXml/item3.xml"/><Relationship Id="rId21" Type="http://schemas.openxmlformats.org/officeDocument/2006/relationships/hyperlink" Target="mailto:nylocsecretary@gmail.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l.angus@nhs.net" TargetMode="External"/><Relationship Id="rId25" Type="http://schemas.openxmlformats.org/officeDocument/2006/relationships/hyperlink" Target="mailto:enquiries@cpny.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yorkshireandthehumber.ldc-region@bda.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umber.lpc@nhs.ne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chair.nnelincsloc@outlook.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yorlmcltd.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ane.grayloc@btinternet.com" TargetMode="External"/><Relationship Id="rId27" Type="http://schemas.openxmlformats.org/officeDocument/2006/relationships/hyperlink" Target="mailto:yhs-tr.hnycap@nhs.net"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olumes\GoogleDrive\.shortcut-targets-by-id\1De50-7BlNXuUCqIPw_YhHQ7EWH3BxNGT\HNY\HNY%20Brand%20Assets\Letter%20Head\HNY%20ICB%20Letter%20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E2B0613E94AB7AF5AD58746CA57E6"/>
        <w:category>
          <w:name w:val="General"/>
          <w:gallery w:val="placeholder"/>
        </w:category>
        <w:types>
          <w:type w:val="bbPlcHdr"/>
        </w:types>
        <w:behaviors>
          <w:behavior w:val="content"/>
        </w:behaviors>
        <w:guid w:val="{0A1D57BE-8C5D-48E2-9D16-914D8C736DDA}"/>
      </w:docPartPr>
      <w:docPartBody>
        <w:p w:rsidR="000F3CD0" w:rsidRDefault="000F3CD0" w:rsidP="000F3CD0">
          <w:pPr>
            <w:pStyle w:val="AA2E2B0613E94AB7AF5AD58746CA57E6"/>
          </w:pPr>
          <w:r w:rsidRPr="002F36DD">
            <w:rPr>
              <w:rStyle w:val="PlaceholderText"/>
            </w:rPr>
            <w:t>Click or tap to enter a date.</w:t>
          </w:r>
        </w:p>
      </w:docPartBody>
    </w:docPart>
    <w:docPart>
      <w:docPartPr>
        <w:name w:val="BA7023C1465246CB9B58C274FD834BA1"/>
        <w:category>
          <w:name w:val="General"/>
          <w:gallery w:val="placeholder"/>
        </w:category>
        <w:types>
          <w:type w:val="bbPlcHdr"/>
        </w:types>
        <w:behaviors>
          <w:behavior w:val="content"/>
        </w:behaviors>
        <w:guid w:val="{A5970722-4D5D-4C98-AB25-8C4C7BF90E02}"/>
      </w:docPartPr>
      <w:docPartBody>
        <w:p w:rsidR="000F3CD0" w:rsidRDefault="000F3CD0" w:rsidP="000F3CD0">
          <w:pPr>
            <w:pStyle w:val="BA7023C1465246CB9B58C274FD834BA1"/>
          </w:pPr>
          <w:r w:rsidRPr="002F36DD">
            <w:rPr>
              <w:rStyle w:val="PlaceholderText"/>
            </w:rPr>
            <w:t>Click or tap to enter a date.</w:t>
          </w:r>
        </w:p>
      </w:docPartBody>
    </w:docPart>
    <w:docPart>
      <w:docPartPr>
        <w:name w:val="292B8996C0584512811F14F35F776889"/>
        <w:category>
          <w:name w:val="General"/>
          <w:gallery w:val="placeholder"/>
        </w:category>
        <w:types>
          <w:type w:val="bbPlcHdr"/>
        </w:types>
        <w:behaviors>
          <w:behavior w:val="content"/>
        </w:behaviors>
        <w:guid w:val="{A03CD811-156B-4155-9DE0-5034069D9EBC}"/>
      </w:docPartPr>
      <w:docPartBody>
        <w:p w:rsidR="000F3CD0" w:rsidRDefault="000F3CD0" w:rsidP="000F3CD0">
          <w:pPr>
            <w:pStyle w:val="292B8996C0584512811F14F35F776889"/>
          </w:pPr>
          <w:r w:rsidRPr="002F36DD">
            <w:rPr>
              <w:rStyle w:val="PlaceholderText"/>
            </w:rPr>
            <w:t>Choose an item.</w:t>
          </w:r>
        </w:p>
      </w:docPartBody>
    </w:docPart>
    <w:docPart>
      <w:docPartPr>
        <w:name w:val="A66B05D03CF844C8ADE4457572EE7414"/>
        <w:category>
          <w:name w:val="General"/>
          <w:gallery w:val="placeholder"/>
        </w:category>
        <w:types>
          <w:type w:val="bbPlcHdr"/>
        </w:types>
        <w:behaviors>
          <w:behavior w:val="content"/>
        </w:behaviors>
        <w:guid w:val="{B7CFFE08-13AD-428F-97CF-E7B2EEBFBA9A}"/>
      </w:docPartPr>
      <w:docPartBody>
        <w:p w:rsidR="000F3CD0" w:rsidRDefault="000F3CD0" w:rsidP="000F3CD0">
          <w:pPr>
            <w:pStyle w:val="A66B05D03CF844C8ADE4457572EE7414"/>
          </w:pPr>
          <w:r w:rsidRPr="002F36DD">
            <w:rPr>
              <w:rStyle w:val="PlaceholderText"/>
            </w:rPr>
            <w:t>Choose an item.</w:t>
          </w:r>
        </w:p>
      </w:docPartBody>
    </w:docPart>
    <w:docPart>
      <w:docPartPr>
        <w:name w:val="14A1020DA8094865A7C43E44E20046F8"/>
        <w:category>
          <w:name w:val="General"/>
          <w:gallery w:val="placeholder"/>
        </w:category>
        <w:types>
          <w:type w:val="bbPlcHdr"/>
        </w:types>
        <w:behaviors>
          <w:behavior w:val="content"/>
        </w:behaviors>
        <w:guid w:val="{59ED4914-CD4C-4E00-AEBD-438929E7DE3E}"/>
      </w:docPartPr>
      <w:docPartBody>
        <w:p w:rsidR="000F3CD0" w:rsidRDefault="000F3CD0" w:rsidP="000F3CD0">
          <w:pPr>
            <w:pStyle w:val="14A1020DA8094865A7C43E44E20046F8"/>
          </w:pPr>
          <w:r w:rsidRPr="002F36DD">
            <w:rPr>
              <w:rStyle w:val="PlaceholderText"/>
            </w:rPr>
            <w:t>Choose an item.</w:t>
          </w:r>
        </w:p>
      </w:docPartBody>
    </w:docPart>
    <w:docPart>
      <w:docPartPr>
        <w:name w:val="3B68D02993EB4E60983EE32185CC7BF1"/>
        <w:category>
          <w:name w:val="General"/>
          <w:gallery w:val="placeholder"/>
        </w:category>
        <w:types>
          <w:type w:val="bbPlcHdr"/>
        </w:types>
        <w:behaviors>
          <w:behavior w:val="content"/>
        </w:behaviors>
        <w:guid w:val="{CAFE1CD6-DE64-468A-9A72-72E4490167D8}"/>
      </w:docPartPr>
      <w:docPartBody>
        <w:p w:rsidR="000F3CD0" w:rsidRDefault="000F3CD0" w:rsidP="000F3CD0">
          <w:pPr>
            <w:pStyle w:val="3B68D02993EB4E60983EE32185CC7BF1"/>
          </w:pPr>
          <w:r w:rsidRPr="00EF1190">
            <w:rPr>
              <w:rFonts w:ascii="Arial" w:eastAsia="Times New Roman" w:hAnsi="Arial" w:cs="Arial"/>
              <w:bCs/>
              <w:iCs/>
              <w:spacing w:val="-2"/>
              <w:sz w:val="20"/>
              <w:szCs w:val="20"/>
            </w:rPr>
            <w:t xml:space="preserve">How patients can be managed in primary care. </w:t>
          </w:r>
          <w:r w:rsidRPr="00EF1190">
            <w:rPr>
              <w:rFonts w:ascii="Arial" w:eastAsia="Times New Roman" w:hAnsi="Arial" w:cs="Arial"/>
              <w:bCs/>
              <w:iCs/>
              <w:spacing w:val="-2"/>
              <w:sz w:val="20"/>
              <w:szCs w:val="20"/>
            </w:rPr>
            <w:br/>
            <w:t>If applicable, list any alternative pathways before/instead of referral (e.g. treatment options, support, patient information).</w:t>
          </w:r>
          <w:r w:rsidRPr="00EF1190">
            <w:rPr>
              <w:rFonts w:ascii="Arial" w:eastAsia="Times New Roman" w:hAnsi="Arial" w:cs="Arial"/>
              <w:bCs/>
              <w:iCs/>
              <w:spacing w:val="-2"/>
              <w:sz w:val="20"/>
              <w:szCs w:val="20"/>
            </w:rPr>
            <w:br/>
          </w:r>
          <w:r w:rsidRPr="00EF1190">
            <w:rPr>
              <w:rFonts w:ascii="Arial" w:eastAsia="Times New Roman" w:hAnsi="Arial" w:cs="Arial"/>
              <w:bCs/>
              <w:iCs/>
              <w:sz w:val="20"/>
              <w:szCs w:val="20"/>
            </w:rPr>
            <w:t>If appropriate, include links that can support care continuation in GP practices to reduce inappropriate referrals.</w:t>
          </w:r>
        </w:p>
      </w:docPartBody>
    </w:docPart>
    <w:docPart>
      <w:docPartPr>
        <w:name w:val="ECF1606116AC47A68262949D015B0850"/>
        <w:category>
          <w:name w:val="General"/>
          <w:gallery w:val="placeholder"/>
        </w:category>
        <w:types>
          <w:type w:val="bbPlcHdr"/>
        </w:types>
        <w:behaviors>
          <w:behavior w:val="content"/>
        </w:behaviors>
        <w:guid w:val="{DA8BC41C-4188-4802-9651-54880A7E68A7}"/>
      </w:docPartPr>
      <w:docPartBody>
        <w:p w:rsidR="000F3CD0" w:rsidRPr="00EF1190" w:rsidRDefault="000F3CD0" w:rsidP="00F734F4">
          <w:pPr>
            <w:outlineLvl w:val="2"/>
            <w:rPr>
              <w:rFonts w:ascii="Arial" w:eastAsia="Times New Roman" w:hAnsi="Arial" w:cs="Arial"/>
              <w:bCs/>
              <w:sz w:val="20"/>
              <w:szCs w:val="20"/>
            </w:rPr>
          </w:pPr>
          <w:r w:rsidRPr="00EF1190">
            <w:rPr>
              <w:rFonts w:ascii="Arial" w:eastAsia="Times New Roman" w:hAnsi="Arial" w:cs="Arial"/>
              <w:bCs/>
              <w:sz w:val="20"/>
              <w:szCs w:val="20"/>
            </w:rPr>
            <w:t>Mandatory and useful information to include in the referral.</w:t>
          </w:r>
        </w:p>
        <w:p w:rsidR="000F3CD0" w:rsidRPr="00EF1190" w:rsidRDefault="000F3CD0" w:rsidP="00F734F4">
          <w:pPr>
            <w:rPr>
              <w:rFonts w:ascii="Arial" w:hAnsi="Arial" w:cs="Arial"/>
              <w:spacing w:val="-2"/>
              <w:sz w:val="20"/>
              <w:szCs w:val="20"/>
            </w:rPr>
          </w:pPr>
          <w:r w:rsidRPr="00EF1190">
            <w:rPr>
              <w:rFonts w:ascii="Arial" w:hAnsi="Arial" w:cs="Arial"/>
              <w:spacing w:val="-2"/>
              <w:sz w:val="20"/>
              <w:szCs w:val="20"/>
            </w:rPr>
            <w:t>Method of referring into service (Choose and Book, email etc.)</w:t>
          </w:r>
        </w:p>
        <w:p w:rsidR="000F3CD0" w:rsidRPr="00EF1190" w:rsidRDefault="000F3CD0" w:rsidP="00F734F4">
          <w:pPr>
            <w:rPr>
              <w:rFonts w:ascii="Arial" w:hAnsi="Arial" w:cs="Arial"/>
              <w:spacing w:val="-2"/>
              <w:sz w:val="20"/>
              <w:szCs w:val="20"/>
            </w:rPr>
          </w:pPr>
          <w:r w:rsidRPr="00EF1190">
            <w:rPr>
              <w:rFonts w:ascii="Arial" w:hAnsi="Arial" w:cs="Arial"/>
              <w:spacing w:val="-2"/>
              <w:sz w:val="20"/>
              <w:szCs w:val="20"/>
            </w:rPr>
            <w:t>What are the timescales?</w:t>
          </w:r>
        </w:p>
        <w:p w:rsidR="000F3CD0" w:rsidRDefault="000F3CD0" w:rsidP="000F3CD0">
          <w:pPr>
            <w:pStyle w:val="ECF1606116AC47A68262949D015B0850"/>
          </w:pPr>
          <w:r w:rsidRPr="00EF1190">
            <w:rPr>
              <w:rFonts w:ascii="Arial" w:hAnsi="Arial" w:cs="Arial"/>
              <w:spacing w:val="-2"/>
              <w:sz w:val="20"/>
              <w:szCs w:val="20"/>
            </w:rPr>
            <w:t>If applicable, describe the different aspects of the pathway and when to refer to them</w:t>
          </w:r>
          <w:r w:rsidRPr="00F734F4">
            <w:rPr>
              <w:rFonts w:ascii="Arial" w:hAnsi="Arial" w:cs="Arial"/>
              <w:i/>
              <w:iCs/>
              <w:spacing w:val="-2"/>
              <w:sz w:val="18"/>
              <w:szCs w:val="18"/>
            </w:rPr>
            <w:t>.</w:t>
          </w:r>
        </w:p>
      </w:docPartBody>
    </w:docPart>
    <w:docPart>
      <w:docPartPr>
        <w:name w:val="5F5BB8CE17034459BD57989EB9391E41"/>
        <w:category>
          <w:name w:val="General"/>
          <w:gallery w:val="placeholder"/>
        </w:category>
        <w:types>
          <w:type w:val="bbPlcHdr"/>
        </w:types>
        <w:behaviors>
          <w:behavior w:val="content"/>
        </w:behaviors>
        <w:guid w:val="{C9DE6AA0-1A18-4319-9948-0E3661EBFDE2}"/>
      </w:docPartPr>
      <w:docPartBody>
        <w:p w:rsidR="000F3CD0" w:rsidRDefault="000F3CD0" w:rsidP="000F3CD0">
          <w:pPr>
            <w:pStyle w:val="5F5BB8CE17034459BD57989EB9391E41"/>
          </w:pPr>
          <w:r w:rsidRPr="00EF1190">
            <w:rPr>
              <w:rFonts w:ascii="Arial" w:hAnsi="Arial" w:cs="Arial"/>
              <w:bCs/>
              <w:sz w:val="20"/>
              <w:szCs w:val="20"/>
            </w:rPr>
            <w:t>For any cross-border management of patients (e.g. to South Tees), provide contextual information and how/who to refer to these services.</w:t>
          </w:r>
        </w:p>
      </w:docPartBody>
    </w:docPart>
    <w:docPart>
      <w:docPartPr>
        <w:name w:val="84529FE4BFA54E2D9268162B738B0B8C"/>
        <w:category>
          <w:name w:val="General"/>
          <w:gallery w:val="placeholder"/>
        </w:category>
        <w:types>
          <w:type w:val="bbPlcHdr"/>
        </w:types>
        <w:behaviors>
          <w:behavior w:val="content"/>
        </w:behaviors>
        <w:guid w:val="{F2FFC2D1-9F1A-42DD-AED6-8828C8035586}"/>
      </w:docPartPr>
      <w:docPartBody>
        <w:p w:rsidR="000F3CD0" w:rsidRPr="0087547B" w:rsidRDefault="000F3CD0" w:rsidP="0087547B">
          <w:pPr>
            <w:rPr>
              <w:rFonts w:ascii="Arial" w:hAnsi="Arial" w:cs="Arial"/>
              <w:i/>
              <w:iCs/>
              <w:sz w:val="18"/>
              <w:szCs w:val="18"/>
            </w:rPr>
          </w:pPr>
          <w:r w:rsidRPr="0087547B">
            <w:rPr>
              <w:rFonts w:ascii="Arial" w:hAnsi="Arial" w:cs="Arial"/>
              <w:i/>
              <w:iCs/>
              <w:sz w:val="18"/>
              <w:szCs w:val="18"/>
            </w:rPr>
            <w:t>Any additional documents (such as: pathway flow diagrams, referral forms, information documents, patient leaflets -with permission-, hyperlinks to external websites).</w:t>
          </w:r>
        </w:p>
        <w:p w:rsidR="000F3CD0" w:rsidRPr="0087547B" w:rsidRDefault="000F3CD0" w:rsidP="0087547B">
          <w:pPr>
            <w:rPr>
              <w:rFonts w:ascii="Arial" w:hAnsi="Arial" w:cs="Arial"/>
              <w:i/>
              <w:iCs/>
              <w:sz w:val="18"/>
              <w:szCs w:val="18"/>
            </w:rPr>
          </w:pPr>
          <w:r w:rsidRPr="0087547B">
            <w:rPr>
              <w:rFonts w:ascii="Arial" w:hAnsi="Arial" w:cs="Arial"/>
              <w:i/>
              <w:iCs/>
              <w:sz w:val="18"/>
              <w:szCs w:val="18"/>
            </w:rPr>
            <w:t>Please provide high quality documents.</w:t>
          </w:r>
        </w:p>
        <w:p w:rsidR="000F3CD0" w:rsidRPr="0087547B" w:rsidRDefault="000F3CD0" w:rsidP="0087547B">
          <w:pPr>
            <w:rPr>
              <w:rFonts w:ascii="Arial" w:hAnsi="Arial" w:cs="Arial"/>
              <w:i/>
              <w:iCs/>
              <w:sz w:val="18"/>
              <w:szCs w:val="18"/>
            </w:rPr>
          </w:pPr>
          <w:r w:rsidRPr="0087547B">
            <w:rPr>
              <w:rFonts w:ascii="Arial" w:hAnsi="Arial" w:cs="Arial"/>
              <w:i/>
              <w:iCs/>
              <w:sz w:val="18"/>
              <w:szCs w:val="18"/>
            </w:rPr>
            <w:t>If practices are required to complete, please upload in an editable format (e.g. in Word).</w:t>
          </w:r>
        </w:p>
        <w:p w:rsidR="000F3CD0" w:rsidRDefault="000F3CD0" w:rsidP="000F3CD0">
          <w:pPr>
            <w:pStyle w:val="84529FE4BFA54E2D9268162B738B0B8C"/>
          </w:pPr>
          <w:r w:rsidRPr="0087547B">
            <w:rPr>
              <w:rFonts w:ascii="Arial" w:hAnsi="Arial" w:cs="Arial"/>
              <w:i/>
              <w:iCs/>
              <w:sz w:val="18"/>
              <w:szCs w:val="18"/>
            </w:rPr>
            <w:t>Ensure information held elsewhere is not reproduced and links are provided to the external website</w:t>
          </w:r>
          <w:r w:rsidRPr="0087547B">
            <w:rPr>
              <w:rFonts w:ascii="Arial" w:hAnsi="Arial" w:cs="Arial"/>
              <w:i/>
              <w:iCs/>
              <w:sz w:val="18"/>
              <w:szCs w:val="18"/>
            </w:rPr>
            <w:br/>
            <w:t>Include any references used for prior headings.</w:t>
          </w:r>
        </w:p>
      </w:docPartBody>
    </w:docPart>
    <w:docPart>
      <w:docPartPr>
        <w:name w:val="E1FAB7967A404E369ABD1368C3B323FE"/>
        <w:category>
          <w:name w:val="General"/>
          <w:gallery w:val="placeholder"/>
        </w:category>
        <w:types>
          <w:type w:val="bbPlcHdr"/>
        </w:types>
        <w:behaviors>
          <w:behavior w:val="content"/>
        </w:behaviors>
        <w:guid w:val="{54A2FCEB-FF0E-41A1-82D7-34367105245D}"/>
      </w:docPartPr>
      <w:docPartBody>
        <w:p w:rsidR="000F3CD0" w:rsidRDefault="000F3CD0" w:rsidP="000F3CD0">
          <w:pPr>
            <w:pStyle w:val="E1FAB7967A404E369ABD1368C3B323FE"/>
          </w:pPr>
          <w:r w:rsidRPr="0087547B">
            <w:rPr>
              <w:rFonts w:ascii="Arial" w:hAnsi="Arial" w:cs="Arial"/>
              <w:i/>
              <w:iCs/>
              <w:color w:val="000000" w:themeColor="text1"/>
              <w:sz w:val="18"/>
              <w:szCs w:val="18"/>
            </w:rPr>
            <w:t>Any information which needs to be on the front page but does not fit into any of the above categories, please add it here along with a title as necessary.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D0"/>
    <w:rsid w:val="00070130"/>
    <w:rsid w:val="000C00D1"/>
    <w:rsid w:val="000F3CD0"/>
    <w:rsid w:val="0030185C"/>
    <w:rsid w:val="006C1AC6"/>
    <w:rsid w:val="00853CD6"/>
    <w:rsid w:val="00853F84"/>
    <w:rsid w:val="00A967C6"/>
    <w:rsid w:val="00AC31B0"/>
    <w:rsid w:val="00AC496C"/>
    <w:rsid w:val="00BC51DC"/>
    <w:rsid w:val="00DD193E"/>
    <w:rsid w:val="00FF0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3CD0"/>
    <w:rPr>
      <w:color w:val="808080"/>
    </w:rPr>
  </w:style>
  <w:style w:type="paragraph" w:customStyle="1" w:styleId="AA2E2B0613E94AB7AF5AD58746CA57E6">
    <w:name w:val="AA2E2B0613E94AB7AF5AD58746CA57E6"/>
    <w:rsid w:val="000F3CD0"/>
  </w:style>
  <w:style w:type="paragraph" w:customStyle="1" w:styleId="BA7023C1465246CB9B58C274FD834BA1">
    <w:name w:val="BA7023C1465246CB9B58C274FD834BA1"/>
    <w:rsid w:val="000F3CD0"/>
  </w:style>
  <w:style w:type="paragraph" w:customStyle="1" w:styleId="292B8996C0584512811F14F35F776889">
    <w:name w:val="292B8996C0584512811F14F35F776889"/>
    <w:rsid w:val="000F3CD0"/>
  </w:style>
  <w:style w:type="paragraph" w:customStyle="1" w:styleId="A66B05D03CF844C8ADE4457572EE7414">
    <w:name w:val="A66B05D03CF844C8ADE4457572EE7414"/>
    <w:rsid w:val="000F3CD0"/>
  </w:style>
  <w:style w:type="paragraph" w:customStyle="1" w:styleId="14A1020DA8094865A7C43E44E20046F8">
    <w:name w:val="14A1020DA8094865A7C43E44E20046F8"/>
    <w:rsid w:val="000F3CD0"/>
  </w:style>
  <w:style w:type="paragraph" w:customStyle="1" w:styleId="3B68D02993EB4E60983EE32185CC7BF1">
    <w:name w:val="3B68D02993EB4E60983EE32185CC7BF1"/>
    <w:rsid w:val="000F3CD0"/>
  </w:style>
  <w:style w:type="paragraph" w:customStyle="1" w:styleId="ECF1606116AC47A68262949D015B0850">
    <w:name w:val="ECF1606116AC47A68262949D015B0850"/>
    <w:rsid w:val="000F3CD0"/>
  </w:style>
  <w:style w:type="paragraph" w:customStyle="1" w:styleId="5F5BB8CE17034459BD57989EB9391E41">
    <w:name w:val="5F5BB8CE17034459BD57989EB9391E41"/>
    <w:rsid w:val="000F3CD0"/>
  </w:style>
  <w:style w:type="paragraph" w:customStyle="1" w:styleId="84529FE4BFA54E2D9268162B738B0B8C">
    <w:name w:val="84529FE4BFA54E2D9268162B738B0B8C"/>
    <w:rsid w:val="000F3CD0"/>
  </w:style>
  <w:style w:type="paragraph" w:customStyle="1" w:styleId="E1FAB7967A404E369ABD1368C3B323FE">
    <w:name w:val="E1FAB7967A404E369ABD1368C3B323FE"/>
    <w:rsid w:val="000F3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B7A97C4A6D048B9AD25DF6661F454" ma:contentTypeVersion="9" ma:contentTypeDescription="Create a new document." ma:contentTypeScope="" ma:versionID="a5a56059d4e9fe3147589eb5381a81c6">
  <xsd:schema xmlns:xsd="http://www.w3.org/2001/XMLSchema" xmlns:xs="http://www.w3.org/2001/XMLSchema" xmlns:p="http://schemas.microsoft.com/office/2006/metadata/properties" xmlns:ns1="http://schemas.microsoft.com/sharepoint/v3" xmlns:ns2="ae9f3c50-a181-4d85-bc25-26de5d9cdf8e" targetNamespace="http://schemas.microsoft.com/office/2006/metadata/properties" ma:root="true" ma:fieldsID="ee21488fdc8bea1d09045d3d2b8694ba" ns1:_="" ns2:_="">
    <xsd:import namespace="http://schemas.microsoft.com/sharepoint/v3"/>
    <xsd:import namespace="ae9f3c50-a181-4d85-bc25-26de5d9cdf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f3c50-a181-4d85-bc25-26de5d9c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DD62AF-77F8-427B-9F88-14E65C740F13}">
  <ds:schemaRefs>
    <ds:schemaRef ds:uri="http://schemas.openxmlformats.org/officeDocument/2006/bibliography"/>
  </ds:schemaRefs>
</ds:datastoreItem>
</file>

<file path=customXml/itemProps2.xml><?xml version="1.0" encoding="utf-8"?>
<ds:datastoreItem xmlns:ds="http://schemas.openxmlformats.org/officeDocument/2006/customXml" ds:itemID="{81B0A7CF-2B5F-4782-8B3E-851314EDAC64}">
  <ds:schemaRefs>
    <ds:schemaRef ds:uri="http://schemas.microsoft.com/sharepoint/v3/contenttype/forms"/>
  </ds:schemaRefs>
</ds:datastoreItem>
</file>

<file path=customXml/itemProps3.xml><?xml version="1.0" encoding="utf-8"?>
<ds:datastoreItem xmlns:ds="http://schemas.openxmlformats.org/officeDocument/2006/customXml" ds:itemID="{6403D683-73AC-4544-ADC6-C70FD1A4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9f3c50-a181-4d85-bc25-26de5d9cd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A8C1-07BE-44D5-9667-9A93A1CA031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HNY ICB Letter Head</Template>
  <TotalTime>243</TotalTime>
  <Pages>1</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BLACK, Rebecca (NHS HUMBER AND NORTH YORKSHIRE ICB - 02Y)</cp:lastModifiedBy>
  <cp:revision>44</cp:revision>
  <cp:lastPrinted>2023-11-14T15:25:00Z</cp:lastPrinted>
  <dcterms:created xsi:type="dcterms:W3CDTF">2025-06-26T12:48:00Z</dcterms:created>
  <dcterms:modified xsi:type="dcterms:W3CDTF">2025-12-16T11:50:00Z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0x010100C02B7A97C4A6D048B9AD25DF6661F454</vt:lpwstr>
  </property>
  <property fmtid="{D5CDD505-2E9C-101B-9397-08002B2CF9AE}" pid="3" name="MediaServiceImageTags">
    <vt:lpwstr/>
  </property>
  <property fmtid="{D5CDD505-2E9C-101B-9397-08002B2CF9AE}" pid="4" name="Order">
    <vt:r8>40895900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